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92E20" w14:paraId="46D7699E" w14:textId="77777777" w:rsidTr="00A92E20">
        <w:tc>
          <w:tcPr>
            <w:tcW w:w="4814" w:type="dxa"/>
          </w:tcPr>
          <w:p w14:paraId="2616E14F" w14:textId="77777777" w:rsidR="00A92E20" w:rsidRDefault="00A92E20" w:rsidP="00C77818">
            <w:pPr>
              <w:rPr>
                <w:rFonts w:ascii="Times New Roman" w:eastAsia="Times New Roman" w:hAnsi="Times New Roman" w:cs="Times New Roman"/>
                <w:color w:val="212529"/>
                <w:sz w:val="24"/>
                <w:szCs w:val="24"/>
                <w:lang w:eastAsia="lt-LT"/>
              </w:rPr>
            </w:pPr>
          </w:p>
        </w:tc>
        <w:tc>
          <w:tcPr>
            <w:tcW w:w="4814" w:type="dxa"/>
          </w:tcPr>
          <w:p w14:paraId="2CF8B1CD" w14:textId="77777777" w:rsidR="00A92E20" w:rsidRDefault="00A92E20" w:rsidP="00A92E20">
            <w:pPr>
              <w:shd w:val="clear" w:color="auto" w:fill="FFFFFF"/>
              <w:rPr>
                <w:rFonts w:ascii="Calibri" w:eastAsia="Times New Roman" w:hAnsi="Calibri" w:cs="Calibri"/>
                <w:color w:val="212529"/>
                <w:lang w:eastAsia="lt-LT"/>
              </w:rPr>
            </w:pPr>
            <w:r>
              <w:rPr>
                <w:rFonts w:ascii="Times New Roman" w:eastAsia="Times New Roman" w:hAnsi="Times New Roman" w:cs="Times New Roman"/>
                <w:color w:val="212529"/>
                <w:sz w:val="24"/>
                <w:szCs w:val="24"/>
                <w:lang w:eastAsia="lt-LT"/>
              </w:rPr>
              <w:t>PATVIRTINTA</w:t>
            </w:r>
          </w:p>
          <w:p w14:paraId="5BC9DDBD" w14:textId="4BA7987F" w:rsidR="00A92E20" w:rsidRDefault="00A92E20" w:rsidP="00A92E20">
            <w:pPr>
              <w:shd w:val="clear" w:color="auto" w:fill="FFFFFF"/>
              <w:rPr>
                <w:rFonts w:ascii="Times New Roman" w:eastAsia="Times New Roman" w:hAnsi="Times New Roman" w:cs="Times New Roman"/>
                <w:color w:val="212529"/>
                <w:sz w:val="24"/>
                <w:szCs w:val="24"/>
                <w:lang w:eastAsia="lt-LT"/>
              </w:rPr>
            </w:pPr>
            <w:r>
              <w:rPr>
                <w:rFonts w:ascii="Times New Roman" w:eastAsia="Times New Roman" w:hAnsi="Times New Roman" w:cs="Times New Roman"/>
                <w:color w:val="212529"/>
                <w:sz w:val="24"/>
                <w:szCs w:val="24"/>
                <w:lang w:eastAsia="lt-LT"/>
              </w:rPr>
              <w:t>Skuodo  rajono savivaldybės tarybos</w:t>
            </w:r>
          </w:p>
          <w:p w14:paraId="6A4C7473" w14:textId="2DF16AB9" w:rsidR="00A92E20" w:rsidRDefault="00A92E20" w:rsidP="00A92E20">
            <w:pPr>
              <w:shd w:val="clear" w:color="auto" w:fill="FFFFFF"/>
              <w:rPr>
                <w:rFonts w:ascii="Times New Roman" w:eastAsia="Times New Roman" w:hAnsi="Times New Roman" w:cs="Times New Roman"/>
                <w:color w:val="212529"/>
                <w:sz w:val="24"/>
                <w:szCs w:val="24"/>
                <w:lang w:eastAsia="lt-LT"/>
              </w:rPr>
            </w:pPr>
            <w:r>
              <w:rPr>
                <w:rFonts w:ascii="Times New Roman" w:eastAsia="Times New Roman" w:hAnsi="Times New Roman" w:cs="Times New Roman"/>
                <w:color w:val="212529"/>
                <w:sz w:val="24"/>
                <w:szCs w:val="24"/>
                <w:lang w:eastAsia="lt-LT"/>
              </w:rPr>
              <w:t>2024 m. gegužės</w:t>
            </w:r>
            <w:r w:rsidR="00964BE9">
              <w:rPr>
                <w:rFonts w:ascii="Times New Roman" w:eastAsia="Times New Roman" w:hAnsi="Times New Roman" w:cs="Times New Roman"/>
                <w:color w:val="212529"/>
                <w:sz w:val="24"/>
                <w:szCs w:val="24"/>
                <w:lang w:eastAsia="lt-LT"/>
              </w:rPr>
              <w:t xml:space="preserve"> 20 </w:t>
            </w:r>
            <w:r>
              <w:rPr>
                <w:rFonts w:ascii="Times New Roman" w:eastAsia="Times New Roman" w:hAnsi="Times New Roman" w:cs="Times New Roman"/>
                <w:color w:val="212529"/>
                <w:sz w:val="24"/>
                <w:szCs w:val="24"/>
                <w:lang w:eastAsia="lt-LT"/>
              </w:rPr>
              <w:t>d. sprendimu Nr. T10-</w:t>
            </w:r>
            <w:r w:rsidR="00964BE9">
              <w:rPr>
                <w:rFonts w:ascii="Times New Roman" w:eastAsia="Times New Roman" w:hAnsi="Times New Roman" w:cs="Times New Roman"/>
                <w:color w:val="212529"/>
                <w:sz w:val="24"/>
                <w:szCs w:val="24"/>
                <w:lang w:eastAsia="lt-LT"/>
              </w:rPr>
              <w:t>103</w:t>
            </w:r>
            <w:r>
              <w:rPr>
                <w:rFonts w:ascii="Times New Roman" w:eastAsia="Times New Roman" w:hAnsi="Times New Roman" w:cs="Times New Roman"/>
                <w:color w:val="212529"/>
                <w:sz w:val="24"/>
                <w:szCs w:val="24"/>
                <w:lang w:eastAsia="lt-LT"/>
              </w:rPr>
              <w:t xml:space="preserve"> </w:t>
            </w:r>
          </w:p>
          <w:p w14:paraId="2CFBC7DA" w14:textId="77777777" w:rsidR="00A92E20" w:rsidRDefault="00A92E20" w:rsidP="00C77818">
            <w:pPr>
              <w:rPr>
                <w:rFonts w:ascii="Times New Roman" w:eastAsia="Times New Roman" w:hAnsi="Times New Roman" w:cs="Times New Roman"/>
                <w:color w:val="212529"/>
                <w:sz w:val="24"/>
                <w:szCs w:val="24"/>
                <w:lang w:eastAsia="lt-LT"/>
              </w:rPr>
            </w:pPr>
          </w:p>
          <w:p w14:paraId="56CE63CC" w14:textId="77777777" w:rsidR="00A92E20" w:rsidRDefault="00A92E20" w:rsidP="00C77818">
            <w:pPr>
              <w:rPr>
                <w:rFonts w:ascii="Times New Roman" w:eastAsia="Times New Roman" w:hAnsi="Times New Roman" w:cs="Times New Roman"/>
                <w:color w:val="212529"/>
                <w:sz w:val="24"/>
                <w:szCs w:val="24"/>
                <w:lang w:eastAsia="lt-LT"/>
              </w:rPr>
            </w:pPr>
          </w:p>
        </w:tc>
      </w:tr>
    </w:tbl>
    <w:p w14:paraId="09A3E7DB" w14:textId="19D5D3C6" w:rsidR="003C149A" w:rsidRPr="003C149A" w:rsidRDefault="00D67570" w:rsidP="003C149A">
      <w:pPr>
        <w:shd w:val="clear" w:color="auto" w:fill="FFFFFF"/>
        <w:spacing w:after="0" w:line="240" w:lineRule="auto"/>
        <w:jc w:val="center"/>
        <w:rPr>
          <w:rFonts w:ascii="Calibri" w:eastAsia="Times New Roman" w:hAnsi="Calibri" w:cs="Calibri"/>
          <w:color w:val="212529"/>
          <w:lang w:eastAsia="lt-LT"/>
        </w:rPr>
      </w:pPr>
      <w:r>
        <w:rPr>
          <w:rFonts w:ascii="Times New Roman" w:eastAsia="Times New Roman" w:hAnsi="Times New Roman" w:cs="Times New Roman"/>
          <w:b/>
          <w:bCs/>
          <w:caps/>
          <w:color w:val="212529"/>
          <w:sz w:val="24"/>
          <w:szCs w:val="24"/>
          <w:lang w:eastAsia="lt-LT"/>
        </w:rPr>
        <w:t xml:space="preserve">SKUODO </w:t>
      </w:r>
      <w:r w:rsidR="003C149A" w:rsidRPr="003C149A">
        <w:rPr>
          <w:rFonts w:ascii="Times New Roman" w:eastAsia="Times New Roman" w:hAnsi="Times New Roman" w:cs="Times New Roman"/>
          <w:b/>
          <w:bCs/>
          <w:caps/>
          <w:color w:val="212529"/>
          <w:sz w:val="24"/>
          <w:szCs w:val="24"/>
          <w:lang w:eastAsia="lt-LT"/>
        </w:rPr>
        <w:t>RAJONO SAVIVALDYBĖS PRIEŠGAISRINĖS TARNYBOS</w:t>
      </w:r>
    </w:p>
    <w:p w14:paraId="700263BE" w14:textId="77777777" w:rsidR="003C149A" w:rsidRPr="003C149A" w:rsidRDefault="003C149A" w:rsidP="003C149A">
      <w:pPr>
        <w:shd w:val="clear" w:color="auto" w:fill="FFFFFF"/>
        <w:spacing w:after="0" w:line="240" w:lineRule="auto"/>
        <w:jc w:val="center"/>
        <w:rPr>
          <w:rFonts w:ascii="Calibri" w:eastAsia="Times New Roman" w:hAnsi="Calibri" w:cs="Calibri"/>
          <w:color w:val="212529"/>
          <w:lang w:eastAsia="lt-LT"/>
        </w:rPr>
      </w:pPr>
      <w:r w:rsidRPr="003C149A">
        <w:rPr>
          <w:rFonts w:ascii="Times New Roman" w:eastAsia="Times New Roman" w:hAnsi="Times New Roman" w:cs="Times New Roman"/>
          <w:b/>
          <w:bCs/>
          <w:caps/>
          <w:color w:val="212529"/>
          <w:sz w:val="24"/>
          <w:szCs w:val="24"/>
          <w:lang w:eastAsia="lt-LT"/>
        </w:rPr>
        <w:t>NUOSTATAI</w:t>
      </w:r>
    </w:p>
    <w:p w14:paraId="26B97027" w14:textId="77777777" w:rsidR="003C149A" w:rsidRPr="003C149A" w:rsidRDefault="003C149A" w:rsidP="003C149A">
      <w:pPr>
        <w:shd w:val="clear" w:color="auto" w:fill="FFFFFF"/>
        <w:spacing w:after="0" w:line="240" w:lineRule="auto"/>
        <w:ind w:firstLine="851"/>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 </w:t>
      </w:r>
    </w:p>
    <w:p w14:paraId="33105306" w14:textId="77777777" w:rsidR="003C149A" w:rsidRPr="003C149A" w:rsidRDefault="003C149A" w:rsidP="003C149A">
      <w:pPr>
        <w:shd w:val="clear" w:color="auto" w:fill="FFFFFF"/>
        <w:spacing w:line="253" w:lineRule="atLeast"/>
        <w:jc w:val="center"/>
        <w:rPr>
          <w:rFonts w:ascii="Calibri" w:eastAsia="Times New Roman" w:hAnsi="Calibri" w:cs="Calibri"/>
          <w:color w:val="212529"/>
          <w:lang w:eastAsia="lt-LT"/>
        </w:rPr>
      </w:pPr>
      <w:r w:rsidRPr="003C149A">
        <w:rPr>
          <w:rFonts w:ascii="Times New Roman" w:eastAsia="Times New Roman" w:hAnsi="Times New Roman" w:cs="Times New Roman"/>
          <w:b/>
          <w:bCs/>
          <w:color w:val="212529"/>
          <w:sz w:val="24"/>
          <w:szCs w:val="24"/>
          <w:lang w:eastAsia="lt-LT"/>
        </w:rPr>
        <w:t>I. BENDROSIOS NUOSTATOS</w:t>
      </w:r>
    </w:p>
    <w:p w14:paraId="144DD244" w14:textId="77777777" w:rsidR="003C149A" w:rsidRPr="003C149A" w:rsidRDefault="00D67570" w:rsidP="00ED13B3">
      <w:pPr>
        <w:shd w:val="clear" w:color="auto" w:fill="FFFFFF"/>
        <w:spacing w:after="0" w:line="240" w:lineRule="auto"/>
        <w:ind w:firstLine="1296"/>
        <w:jc w:val="both"/>
        <w:rPr>
          <w:rFonts w:ascii="Calibri" w:eastAsia="Times New Roman" w:hAnsi="Calibri" w:cs="Calibri"/>
          <w:color w:val="212529"/>
          <w:lang w:eastAsia="lt-LT"/>
        </w:rPr>
      </w:pPr>
      <w:r>
        <w:rPr>
          <w:rFonts w:ascii="Times New Roman" w:eastAsia="Times New Roman" w:hAnsi="Times New Roman" w:cs="Times New Roman"/>
          <w:color w:val="212529"/>
          <w:sz w:val="24"/>
          <w:szCs w:val="24"/>
          <w:lang w:eastAsia="lt-LT"/>
        </w:rPr>
        <w:t>1. Skuodo</w:t>
      </w:r>
      <w:r w:rsidR="003C149A" w:rsidRPr="003C149A">
        <w:rPr>
          <w:rFonts w:ascii="Times New Roman" w:eastAsia="Times New Roman" w:hAnsi="Times New Roman" w:cs="Times New Roman"/>
          <w:color w:val="212529"/>
          <w:sz w:val="24"/>
          <w:szCs w:val="24"/>
          <w:lang w:eastAsia="lt-LT"/>
        </w:rPr>
        <w:t xml:space="preserve"> rajono savivaldybės priešgaisrinė tarnyba (toliau tekste – Priešgaisrinė tarnyba) yra biudžetinė įstaiga, gesinanti gaisrus ir atliekanti pirminius žmonių ir turto gelbėjimo darbus, taip pat vykdanti savanorių ugniagesių veiklos organizatoriaus funkcijas, propaguojanti priešgaisrinę saugą.</w:t>
      </w:r>
    </w:p>
    <w:p w14:paraId="7C73FD64" w14:textId="293836A7" w:rsidR="00ED13B3" w:rsidRPr="00ED13B3" w:rsidRDefault="003C149A" w:rsidP="00B00C5A">
      <w:pPr>
        <w:tabs>
          <w:tab w:val="left" w:pos="0"/>
          <w:tab w:val="left" w:pos="805"/>
          <w:tab w:val="left" w:pos="1701"/>
        </w:tabs>
        <w:spacing w:after="0" w:line="240" w:lineRule="auto"/>
        <w:ind w:firstLine="1298"/>
        <w:jc w:val="both"/>
        <w:rPr>
          <w:rStyle w:val="PagrindinistekstasDiagrama"/>
          <w:rFonts w:asciiTheme="majorBidi" w:eastAsia="Calibri" w:hAnsiTheme="majorBidi" w:cstheme="majorBidi"/>
          <w:sz w:val="24"/>
          <w:szCs w:val="24"/>
        </w:rPr>
      </w:pPr>
      <w:r w:rsidRPr="003C149A">
        <w:rPr>
          <w:rFonts w:ascii="Times New Roman" w:eastAsia="Times New Roman" w:hAnsi="Times New Roman" w:cs="Times New Roman"/>
          <w:color w:val="212529"/>
          <w:sz w:val="24"/>
          <w:szCs w:val="24"/>
          <w:lang w:eastAsia="lt-LT"/>
        </w:rPr>
        <w:t>2. Priešgaisrin</w:t>
      </w:r>
      <w:r w:rsidR="00D67570">
        <w:rPr>
          <w:rFonts w:ascii="Times New Roman" w:eastAsia="Times New Roman" w:hAnsi="Times New Roman" w:cs="Times New Roman"/>
          <w:color w:val="212529"/>
          <w:sz w:val="24"/>
          <w:szCs w:val="24"/>
          <w:lang w:eastAsia="lt-LT"/>
        </w:rPr>
        <w:t>ės tarnybos savininkas</w:t>
      </w:r>
      <w:r w:rsidR="00ED13B3">
        <w:rPr>
          <w:rFonts w:ascii="Times New Roman" w:eastAsia="Times New Roman" w:hAnsi="Times New Roman" w:cs="Times New Roman"/>
          <w:color w:val="212529"/>
          <w:sz w:val="24"/>
          <w:szCs w:val="24"/>
          <w:lang w:eastAsia="lt-LT"/>
        </w:rPr>
        <w:t xml:space="preserve"> </w:t>
      </w:r>
      <w:r w:rsidR="00ED13B3" w:rsidRPr="00ED13B3">
        <w:rPr>
          <w:rFonts w:asciiTheme="majorBidi" w:hAnsiTheme="majorBidi" w:cstheme="majorBidi"/>
          <w:sz w:val="24"/>
          <w:szCs w:val="24"/>
          <w:shd w:val="clear" w:color="auto" w:fill="FFFFFF"/>
        </w:rPr>
        <w:t xml:space="preserve">yra Skuodo rajono savivaldybė (toliau – Savivaldybė), o savininko teises ir pareigas įgyvendinanti institucija – Savivaldybės meras (toliau – Savininkas), </w:t>
      </w:r>
      <w:r w:rsidR="00ED13B3" w:rsidRPr="00ED13B3">
        <w:rPr>
          <w:rFonts w:asciiTheme="majorBidi" w:hAnsiTheme="majorBidi" w:cstheme="majorBidi"/>
          <w:sz w:val="24"/>
          <w:szCs w:val="24"/>
          <w:lang w:eastAsia="lt-LT"/>
        </w:rPr>
        <w:t>išskyrus tas biudžetinės įstaigos savininko teises ir pareigas, kurios yra priskirtos išimtinei ir paprastajai Savivaldybės tarybos kompetencijai (jeigu paprastosios Savivaldybės tarybos kompetencijos įgyvendinimo Savivaldybės taryba nėra perdavusi Savivaldybės merui)</w:t>
      </w:r>
      <w:r w:rsidR="00ED13B3" w:rsidRPr="00ED13B3">
        <w:rPr>
          <w:rFonts w:asciiTheme="majorBidi" w:hAnsiTheme="majorBidi" w:cstheme="majorBidi"/>
          <w:sz w:val="24"/>
          <w:szCs w:val="24"/>
        </w:rPr>
        <w:t>. Savininko</w:t>
      </w:r>
      <w:r w:rsidR="00ED13B3" w:rsidRPr="00ED13B3">
        <w:rPr>
          <w:rFonts w:asciiTheme="majorBidi" w:hAnsiTheme="majorBidi" w:cstheme="majorBidi"/>
          <w:sz w:val="24"/>
          <w:szCs w:val="24"/>
          <w:shd w:val="clear" w:color="auto" w:fill="FFFFFF"/>
        </w:rPr>
        <w:t xml:space="preserve"> kompetencija tokia pati, kaip nustatyta Lietuvos Respublikos biudžetinių įstaigų įstatyme</w:t>
      </w:r>
      <w:r w:rsidR="00B00C5A">
        <w:rPr>
          <w:rFonts w:asciiTheme="majorBidi" w:hAnsiTheme="majorBidi" w:cstheme="majorBidi"/>
          <w:sz w:val="24"/>
          <w:szCs w:val="24"/>
          <w:shd w:val="clear" w:color="auto" w:fill="FFFFFF"/>
        </w:rPr>
        <w:t>.</w:t>
      </w:r>
    </w:p>
    <w:p w14:paraId="6E180D15" w14:textId="76B9C18A" w:rsidR="003C149A" w:rsidRPr="003C149A" w:rsidRDefault="003C149A" w:rsidP="00ED13B3">
      <w:pPr>
        <w:shd w:val="clear" w:color="auto" w:fill="FFFFFF"/>
        <w:spacing w:after="0" w:line="240" w:lineRule="auto"/>
        <w:ind w:firstLine="1298"/>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 xml:space="preserve">3. </w:t>
      </w:r>
      <w:r w:rsidR="00214771">
        <w:rPr>
          <w:rFonts w:ascii="Times New Roman" w:eastAsia="Times New Roman" w:hAnsi="Times New Roman" w:cs="Times New Roman"/>
          <w:color w:val="212529"/>
          <w:sz w:val="24"/>
          <w:szCs w:val="24"/>
          <w:lang w:eastAsia="lt-LT"/>
        </w:rPr>
        <w:t xml:space="preserve"> </w:t>
      </w:r>
      <w:r w:rsidRPr="003C149A">
        <w:rPr>
          <w:rFonts w:ascii="Times New Roman" w:eastAsia="Times New Roman" w:hAnsi="Times New Roman" w:cs="Times New Roman"/>
          <w:color w:val="212529"/>
          <w:sz w:val="24"/>
          <w:szCs w:val="24"/>
          <w:lang w:eastAsia="lt-LT"/>
        </w:rPr>
        <w:t>Priešgaisrinės tarnybos buveinė – </w:t>
      </w:r>
      <w:r w:rsidR="00214771">
        <w:rPr>
          <w:rFonts w:ascii="Times New Roman" w:eastAsia="Times New Roman" w:hAnsi="Times New Roman" w:cs="Times New Roman"/>
          <w:color w:val="212529"/>
          <w:sz w:val="24"/>
          <w:szCs w:val="24"/>
          <w:lang w:eastAsia="lt-LT"/>
        </w:rPr>
        <w:t>Vilniaus g. 13</w:t>
      </w:r>
      <w:r w:rsidR="002B3453">
        <w:rPr>
          <w:rFonts w:ascii="Times New Roman" w:eastAsia="Times New Roman" w:hAnsi="Times New Roman" w:cs="Times New Roman"/>
          <w:color w:val="212529"/>
          <w:sz w:val="24"/>
          <w:szCs w:val="24"/>
          <w:lang w:eastAsia="lt-LT"/>
        </w:rPr>
        <w:t>,</w:t>
      </w:r>
      <w:r w:rsidR="00214771">
        <w:rPr>
          <w:rFonts w:ascii="Times New Roman" w:eastAsia="Times New Roman" w:hAnsi="Times New Roman" w:cs="Times New Roman"/>
          <w:color w:val="212529"/>
          <w:sz w:val="24"/>
          <w:szCs w:val="24"/>
          <w:lang w:eastAsia="lt-LT"/>
        </w:rPr>
        <w:t xml:space="preserve"> LT-98112 Skuodas.</w:t>
      </w:r>
    </w:p>
    <w:p w14:paraId="2BBADE88" w14:textId="096697C2" w:rsidR="003C149A" w:rsidRPr="003C149A" w:rsidRDefault="00214771" w:rsidP="00ED13B3">
      <w:pPr>
        <w:shd w:val="clear" w:color="auto" w:fill="FFFFFF"/>
        <w:tabs>
          <w:tab w:val="left" w:pos="709"/>
          <w:tab w:val="left" w:pos="851"/>
          <w:tab w:val="left" w:pos="993"/>
          <w:tab w:val="left" w:pos="1560"/>
        </w:tabs>
        <w:spacing w:after="0" w:line="240" w:lineRule="auto"/>
        <w:ind w:firstLine="1298"/>
        <w:jc w:val="both"/>
        <w:rPr>
          <w:rFonts w:ascii="Calibri" w:eastAsia="Times New Roman" w:hAnsi="Calibri" w:cs="Calibri"/>
          <w:color w:val="212529"/>
          <w:lang w:eastAsia="lt-LT"/>
        </w:rPr>
      </w:pPr>
      <w:r>
        <w:rPr>
          <w:rFonts w:ascii="Times New Roman" w:eastAsia="Times New Roman" w:hAnsi="Times New Roman" w:cs="Times New Roman"/>
          <w:color w:val="212529"/>
          <w:sz w:val="24"/>
          <w:szCs w:val="24"/>
          <w:lang w:eastAsia="lt-LT"/>
        </w:rPr>
        <w:t xml:space="preserve">4. </w:t>
      </w:r>
      <w:r w:rsidR="003C149A" w:rsidRPr="003C149A">
        <w:rPr>
          <w:rFonts w:ascii="Times New Roman" w:eastAsia="Times New Roman" w:hAnsi="Times New Roman" w:cs="Times New Roman"/>
          <w:color w:val="212529"/>
          <w:sz w:val="24"/>
          <w:szCs w:val="24"/>
          <w:lang w:eastAsia="lt-LT"/>
        </w:rPr>
        <w:t xml:space="preserve">Priešgaisrinė </w:t>
      </w:r>
      <w:r w:rsidR="003C149A" w:rsidRPr="00B00C5A">
        <w:rPr>
          <w:rFonts w:asciiTheme="majorBidi" w:eastAsia="Times New Roman" w:hAnsiTheme="majorBidi" w:cstheme="majorBidi"/>
          <w:color w:val="212529"/>
          <w:sz w:val="24"/>
          <w:szCs w:val="24"/>
          <w:lang w:eastAsia="lt-LT"/>
        </w:rPr>
        <w:t xml:space="preserve">tarnyba yra </w:t>
      </w:r>
      <w:r w:rsidR="001143BF" w:rsidRPr="00B00C5A">
        <w:rPr>
          <w:rFonts w:asciiTheme="majorBidi" w:hAnsiTheme="majorBidi" w:cstheme="majorBidi"/>
          <w:color w:val="000000"/>
          <w:sz w:val="24"/>
          <w:szCs w:val="24"/>
        </w:rPr>
        <w:t>ribotos</w:t>
      </w:r>
      <w:r w:rsidR="001143BF">
        <w:rPr>
          <w:color w:val="000000"/>
        </w:rPr>
        <w:t xml:space="preserve"> </w:t>
      </w:r>
      <w:r w:rsidR="001143BF" w:rsidRPr="001143BF">
        <w:rPr>
          <w:rFonts w:asciiTheme="majorBidi" w:hAnsiTheme="majorBidi" w:cstheme="majorBidi"/>
          <w:color w:val="000000"/>
          <w:sz w:val="24"/>
          <w:szCs w:val="24"/>
        </w:rPr>
        <w:t>civilinės atsakomybės viešasis</w:t>
      </w:r>
      <w:r w:rsidR="001143BF">
        <w:rPr>
          <w:color w:val="000000"/>
        </w:rPr>
        <w:t xml:space="preserve"> </w:t>
      </w:r>
      <w:r w:rsidR="003C149A" w:rsidRPr="003C149A">
        <w:rPr>
          <w:rFonts w:ascii="Times New Roman" w:eastAsia="Times New Roman" w:hAnsi="Times New Roman" w:cs="Times New Roman"/>
          <w:color w:val="212529"/>
          <w:sz w:val="24"/>
          <w:szCs w:val="24"/>
          <w:lang w:eastAsia="lt-LT"/>
        </w:rPr>
        <w:t>juridinis asmuo, turintis antspaudą su įstaigos pavadinimu,  sąskaitas bankuose.</w:t>
      </w:r>
    </w:p>
    <w:p w14:paraId="037351B5" w14:textId="77777777" w:rsidR="00A92E20" w:rsidRDefault="003C149A" w:rsidP="00A92E20">
      <w:pPr>
        <w:shd w:val="clear" w:color="auto" w:fill="FFFFFF"/>
        <w:tabs>
          <w:tab w:val="left" w:pos="993"/>
          <w:tab w:val="left" w:pos="1134"/>
        </w:tabs>
        <w:spacing w:after="0" w:line="240" w:lineRule="auto"/>
        <w:ind w:firstLine="1298"/>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5. Priešgaisrinė tarnyba savo veikloje vadovaujasi Lietuvos Re</w:t>
      </w:r>
      <w:r w:rsidR="00D67570">
        <w:rPr>
          <w:rFonts w:ascii="Times New Roman" w:eastAsia="Times New Roman" w:hAnsi="Times New Roman" w:cs="Times New Roman"/>
          <w:color w:val="212529"/>
          <w:sz w:val="24"/>
          <w:szCs w:val="24"/>
          <w:lang w:eastAsia="lt-LT"/>
        </w:rPr>
        <w:t>spublikos teisės aktais, Skuodo</w:t>
      </w:r>
      <w:r w:rsidRPr="003C149A">
        <w:rPr>
          <w:rFonts w:ascii="Times New Roman" w:eastAsia="Times New Roman" w:hAnsi="Times New Roman" w:cs="Times New Roman"/>
          <w:color w:val="212529"/>
          <w:sz w:val="24"/>
          <w:szCs w:val="24"/>
          <w:lang w:eastAsia="lt-LT"/>
        </w:rPr>
        <w:t xml:space="preserve"> rajono savivaldybės institucijų sprendimais ir šiais nuostatais.</w:t>
      </w:r>
    </w:p>
    <w:p w14:paraId="52E4FB6B" w14:textId="47EA52B2" w:rsidR="003C149A" w:rsidRPr="003C149A" w:rsidRDefault="003C149A" w:rsidP="00A92E20">
      <w:pPr>
        <w:shd w:val="clear" w:color="auto" w:fill="FFFFFF"/>
        <w:tabs>
          <w:tab w:val="left" w:pos="993"/>
          <w:tab w:val="left" w:pos="1134"/>
        </w:tabs>
        <w:spacing w:after="0" w:line="240" w:lineRule="auto"/>
        <w:ind w:firstLine="1298"/>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6. Nuostatai parengti vadovaujantis Lietuvos Respublikos darbo kodeksu, Lietuvos Respublikos biudžetinių įstaigų įstatymu, Lietuvos Respublikos vietos savivaldos įstatymu, Lietuvos Respublikos priešgaisrinės saugos įstatymu, Lietuvos Respublikos vidaus kontrolės ir vidaus audito įstatymu ir kitais teisės aktais.</w:t>
      </w:r>
    </w:p>
    <w:p w14:paraId="358E26D7"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7. Priešgaisrinės tarnybos finansiniai metai sutampa su kalendoriniais metais.</w:t>
      </w:r>
    </w:p>
    <w:p w14:paraId="03CE77F1" w14:textId="27739D69" w:rsidR="003C149A" w:rsidRDefault="003C149A" w:rsidP="00A92E20">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8. Priešgaisrinės tarnybos veikla neterminuota.</w:t>
      </w:r>
    </w:p>
    <w:p w14:paraId="298D44CA" w14:textId="77777777" w:rsidR="00A92E20" w:rsidRPr="003C149A" w:rsidRDefault="00A92E20" w:rsidP="00A92E20">
      <w:pPr>
        <w:shd w:val="clear" w:color="auto" w:fill="FFFFFF"/>
        <w:spacing w:after="0" w:line="240" w:lineRule="auto"/>
        <w:ind w:firstLine="1296"/>
        <w:jc w:val="both"/>
        <w:rPr>
          <w:rFonts w:ascii="Calibri" w:eastAsia="Times New Roman" w:hAnsi="Calibri" w:cs="Calibri"/>
          <w:color w:val="212529"/>
          <w:lang w:eastAsia="lt-LT"/>
        </w:rPr>
      </w:pPr>
    </w:p>
    <w:p w14:paraId="22DC1D56" w14:textId="77777777" w:rsidR="003C149A" w:rsidRPr="003C149A" w:rsidRDefault="003C149A" w:rsidP="003C149A">
      <w:pPr>
        <w:shd w:val="clear" w:color="auto" w:fill="FFFFFF"/>
        <w:spacing w:after="0" w:line="240" w:lineRule="auto"/>
        <w:ind w:firstLine="720"/>
        <w:jc w:val="center"/>
        <w:rPr>
          <w:rFonts w:ascii="Calibri" w:eastAsia="Times New Roman" w:hAnsi="Calibri" w:cs="Calibri"/>
          <w:color w:val="212529"/>
          <w:lang w:eastAsia="lt-LT"/>
        </w:rPr>
      </w:pPr>
      <w:r w:rsidRPr="003C149A">
        <w:rPr>
          <w:rFonts w:ascii="Times New Roman" w:eastAsia="Times New Roman" w:hAnsi="Times New Roman" w:cs="Times New Roman"/>
          <w:b/>
          <w:bCs/>
          <w:color w:val="212529"/>
          <w:sz w:val="24"/>
          <w:szCs w:val="24"/>
          <w:lang w:eastAsia="lt-LT"/>
        </w:rPr>
        <w:t>II. SAVININKO TEISES IR PAREIGAS ĮGYVENDINANČIOS INSTITUCIJOS KOMPETENCIJA</w:t>
      </w:r>
    </w:p>
    <w:p w14:paraId="715E3C56" w14:textId="77777777" w:rsidR="003C149A" w:rsidRPr="003C149A" w:rsidRDefault="003C149A" w:rsidP="003C149A">
      <w:pPr>
        <w:shd w:val="clear" w:color="auto" w:fill="FFFFFF"/>
        <w:spacing w:after="0" w:line="240" w:lineRule="auto"/>
        <w:ind w:firstLine="720"/>
        <w:jc w:val="center"/>
        <w:rPr>
          <w:rFonts w:ascii="Calibri" w:eastAsia="Times New Roman" w:hAnsi="Calibri" w:cs="Calibri"/>
          <w:color w:val="212529"/>
          <w:lang w:eastAsia="lt-LT"/>
        </w:rPr>
      </w:pPr>
      <w:r w:rsidRPr="003C149A">
        <w:rPr>
          <w:rFonts w:ascii="Times New Roman" w:eastAsia="Times New Roman" w:hAnsi="Times New Roman" w:cs="Times New Roman"/>
          <w:b/>
          <w:bCs/>
          <w:color w:val="212529"/>
          <w:sz w:val="24"/>
          <w:szCs w:val="24"/>
          <w:lang w:eastAsia="lt-LT"/>
        </w:rPr>
        <w:t> </w:t>
      </w:r>
    </w:p>
    <w:p w14:paraId="473DB61D"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9. Savivaldybės taryba:</w:t>
      </w:r>
    </w:p>
    <w:p w14:paraId="25804E94"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9.1. tvirtina, keičia ir papildo Priešgaisrinės tarnybos nuostatus Savivaldybės mero teikimu;</w:t>
      </w:r>
    </w:p>
    <w:p w14:paraId="465347A7"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9.2. tvirtina bendrą Priešgaisrinės tarnybos asignavimų sumą;</w:t>
      </w:r>
    </w:p>
    <w:p w14:paraId="03F09AE0" w14:textId="77777777" w:rsidR="003C149A" w:rsidRPr="003C149A" w:rsidRDefault="003C149A" w:rsidP="00ED13B3">
      <w:pPr>
        <w:shd w:val="clear" w:color="auto" w:fill="FFFFFF"/>
        <w:spacing w:after="0" w:line="240" w:lineRule="auto"/>
        <w:ind w:firstLine="1296"/>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9.3. priima sprendimą dėl Priešgaisrinės tarnybos buveinės pakeitimo;</w:t>
      </w:r>
    </w:p>
    <w:p w14:paraId="4072489C"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9.4. nustato ugniagesių komandų išdėstymo vietas;</w:t>
      </w:r>
    </w:p>
    <w:p w14:paraId="7B585C37" w14:textId="77777777" w:rsidR="003C149A" w:rsidRPr="003C149A" w:rsidRDefault="00D67570" w:rsidP="00ED13B3">
      <w:pPr>
        <w:shd w:val="clear" w:color="auto" w:fill="FFFFFF"/>
        <w:spacing w:after="0" w:line="240" w:lineRule="auto"/>
        <w:ind w:firstLine="1296"/>
        <w:jc w:val="both"/>
        <w:rPr>
          <w:rFonts w:ascii="Calibri" w:eastAsia="Times New Roman" w:hAnsi="Calibri" w:cs="Calibri"/>
          <w:color w:val="212529"/>
          <w:lang w:eastAsia="lt-LT"/>
        </w:rPr>
      </w:pPr>
      <w:r>
        <w:rPr>
          <w:rFonts w:ascii="Times New Roman" w:eastAsia="Times New Roman" w:hAnsi="Times New Roman" w:cs="Times New Roman"/>
          <w:color w:val="212529"/>
          <w:sz w:val="24"/>
          <w:szCs w:val="24"/>
          <w:lang w:eastAsia="lt-LT"/>
        </w:rPr>
        <w:t>9.5.</w:t>
      </w:r>
      <w:r w:rsidR="003C149A" w:rsidRPr="003C149A">
        <w:rPr>
          <w:rFonts w:ascii="Times New Roman" w:eastAsia="Times New Roman" w:hAnsi="Times New Roman" w:cs="Times New Roman"/>
          <w:color w:val="212529"/>
          <w:sz w:val="24"/>
          <w:szCs w:val="24"/>
          <w:lang w:eastAsia="lt-LT"/>
        </w:rPr>
        <w:t>priima sprendimą dėl Priešgaisrinės tarnybos pertvarkymo, reorganizavimo ar likvidavimo;</w:t>
      </w:r>
    </w:p>
    <w:p w14:paraId="07D69821"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9.6. skiria ir atleidžia likvidatorių arba sudaro likvidacinę komisiją ir nutraukia jos įgaliojimus;</w:t>
      </w:r>
    </w:p>
    <w:p w14:paraId="4E96DE10" w14:textId="77777777" w:rsidR="003C149A" w:rsidRPr="003C149A" w:rsidRDefault="003C149A" w:rsidP="00ED13B3">
      <w:pPr>
        <w:shd w:val="clear" w:color="auto" w:fill="FFFFFF"/>
        <w:spacing w:after="0" w:line="240" w:lineRule="auto"/>
        <w:ind w:firstLine="1296"/>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9.7. sprendžia kitus Lietuvos Respublikos biudžetinių įstaigų įstatyme, kituose įstatymuose ir Priešgaisrinės tarnybos nuostatuose jos kompetencijai priskirtus klausimus.</w:t>
      </w:r>
    </w:p>
    <w:p w14:paraId="0CD1EEDF" w14:textId="77777777" w:rsidR="003C149A" w:rsidRPr="003C149A" w:rsidRDefault="003C149A" w:rsidP="00ED13B3">
      <w:pPr>
        <w:shd w:val="clear" w:color="auto" w:fill="FFFFFF"/>
        <w:spacing w:after="0" w:line="240" w:lineRule="auto"/>
        <w:ind w:firstLine="1296"/>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10. Savivaldybės meras:</w:t>
      </w:r>
    </w:p>
    <w:p w14:paraId="6CC5996E" w14:textId="77777777" w:rsidR="003C149A" w:rsidRPr="003C149A" w:rsidRDefault="003C149A" w:rsidP="00ED13B3">
      <w:pPr>
        <w:shd w:val="clear" w:color="auto" w:fill="FFFFFF"/>
        <w:spacing w:after="0" w:line="240" w:lineRule="auto"/>
        <w:ind w:firstLine="1296"/>
        <w:jc w:val="both"/>
        <w:rPr>
          <w:rFonts w:ascii="Times New Roman" w:eastAsia="Calibri" w:hAnsi="Times New Roman" w:cs="Times New Roman"/>
          <w:color w:val="000000"/>
          <w:sz w:val="24"/>
        </w:rPr>
      </w:pPr>
      <w:r w:rsidRPr="003C149A">
        <w:rPr>
          <w:rFonts w:ascii="Times New Roman" w:eastAsia="Times New Roman" w:hAnsi="Times New Roman" w:cs="Times New Roman"/>
          <w:color w:val="212529"/>
          <w:sz w:val="24"/>
          <w:szCs w:val="24"/>
          <w:lang w:eastAsia="lt-LT"/>
        </w:rPr>
        <w:t xml:space="preserve">10.1. </w:t>
      </w:r>
      <w:r w:rsidRPr="003C149A">
        <w:rPr>
          <w:rFonts w:ascii="Times New Roman" w:eastAsia="Calibri" w:hAnsi="Times New Roman" w:cs="Times New Roman"/>
          <w:color w:val="000000"/>
          <w:sz w:val="24"/>
        </w:rPr>
        <w:t>teikia Savivaldybės tarybai tvirtinti Priešgaisrinės tarnybos nuostatus;</w:t>
      </w:r>
    </w:p>
    <w:p w14:paraId="739C088B" w14:textId="77777777" w:rsidR="003C149A" w:rsidRPr="003C149A" w:rsidRDefault="003C149A" w:rsidP="00ED13B3">
      <w:pPr>
        <w:spacing w:after="0" w:line="240" w:lineRule="auto"/>
        <w:ind w:firstLine="1296"/>
        <w:jc w:val="both"/>
        <w:rPr>
          <w:rFonts w:ascii="Times New Roman" w:eastAsia="Calibri" w:hAnsi="Times New Roman" w:cs="Times New Roman"/>
          <w:sz w:val="24"/>
          <w:szCs w:val="24"/>
        </w:rPr>
      </w:pPr>
      <w:r w:rsidRPr="003C149A">
        <w:rPr>
          <w:rFonts w:ascii="Times New Roman" w:eastAsia="Calibri" w:hAnsi="Times New Roman" w:cs="Times New Roman"/>
          <w:color w:val="000000"/>
          <w:sz w:val="24"/>
        </w:rPr>
        <w:t>10.2. priima į pareigas ir atleidžia iš jų Priešgaisrinės tarnybos viršininką; įgyvendina kitas funkcijas, susijusias su Priešgaisrinės tarnybos viršininko</w:t>
      </w:r>
      <w:r w:rsidRPr="003C149A">
        <w:rPr>
          <w:rFonts w:ascii="Times New Roman" w:eastAsia="Calibri" w:hAnsi="Times New Roman" w:cs="Times New Roman"/>
          <w:sz w:val="24"/>
          <w:szCs w:val="24"/>
        </w:rPr>
        <w:t xml:space="preserve"> darbo santykiais, Lietuvos Respublikos darbo kodekso ir kitų teisės aktų nustatyta tvarka;</w:t>
      </w:r>
    </w:p>
    <w:p w14:paraId="4400B8CD" w14:textId="2CAF1BDB" w:rsidR="003C149A" w:rsidRPr="003C149A" w:rsidRDefault="003C149A" w:rsidP="00ED13B3">
      <w:pPr>
        <w:spacing w:after="0" w:line="240" w:lineRule="auto"/>
        <w:ind w:firstLine="1296"/>
        <w:jc w:val="both"/>
        <w:rPr>
          <w:rFonts w:ascii="Times New Roman" w:eastAsia="Calibri" w:hAnsi="Times New Roman" w:cs="Times New Roman"/>
          <w:sz w:val="24"/>
          <w:szCs w:val="24"/>
        </w:rPr>
      </w:pPr>
      <w:r w:rsidRPr="003C149A">
        <w:rPr>
          <w:rFonts w:ascii="Times New Roman" w:eastAsia="Calibri" w:hAnsi="Times New Roman" w:cs="Times New Roman"/>
          <w:sz w:val="24"/>
          <w:szCs w:val="24"/>
        </w:rPr>
        <w:lastRenderedPageBreak/>
        <w:t xml:space="preserve">10.3. kontroliuoja ir prižiūri Priešgaisrinės tarnybos viršininko veiklą, kaip jis įgyvendina įstatymus, Vyriausybės nutarimus ir </w:t>
      </w:r>
      <w:r w:rsidR="002B3453">
        <w:rPr>
          <w:rFonts w:ascii="Times New Roman" w:eastAsia="Calibri" w:hAnsi="Times New Roman" w:cs="Times New Roman"/>
          <w:sz w:val="24"/>
          <w:szCs w:val="24"/>
        </w:rPr>
        <w:t>S</w:t>
      </w:r>
      <w:r w:rsidRPr="003C149A">
        <w:rPr>
          <w:rFonts w:ascii="Times New Roman" w:eastAsia="Calibri" w:hAnsi="Times New Roman" w:cs="Times New Roman"/>
          <w:sz w:val="24"/>
          <w:szCs w:val="24"/>
        </w:rPr>
        <w:t>avivaldybės tarybos sprendimus;</w:t>
      </w:r>
    </w:p>
    <w:p w14:paraId="6ABE777F" w14:textId="77777777" w:rsidR="003C149A" w:rsidRPr="003C149A" w:rsidRDefault="003C149A" w:rsidP="00ED13B3">
      <w:pPr>
        <w:spacing w:after="0" w:line="240" w:lineRule="auto"/>
        <w:ind w:firstLine="1296"/>
        <w:jc w:val="both"/>
        <w:rPr>
          <w:rFonts w:ascii="Times New Roman" w:eastAsia="Calibri" w:hAnsi="Times New Roman" w:cs="Times New Roman"/>
          <w:sz w:val="24"/>
          <w:szCs w:val="24"/>
        </w:rPr>
      </w:pPr>
      <w:r w:rsidRPr="003C149A">
        <w:rPr>
          <w:rFonts w:ascii="Times New Roman" w:eastAsia="Calibri" w:hAnsi="Times New Roman" w:cs="Times New Roman"/>
          <w:sz w:val="24"/>
          <w:szCs w:val="24"/>
        </w:rPr>
        <w:t>10.4.</w:t>
      </w:r>
      <w:r w:rsidRPr="003C149A">
        <w:rPr>
          <w:rFonts w:ascii="Times New Roman" w:eastAsia="Calibri" w:hAnsi="Times New Roman" w:cs="Times New Roman"/>
          <w:color w:val="000000"/>
          <w:sz w:val="24"/>
        </w:rPr>
        <w:t xml:space="preserve"> koordinuoja ir kontroliuoja Priešgaisrinės tarnybos darbą, įgyvendina juridinio asmens dalyvio turtines ir neturtines teises bei pareigas ir atlieka kitas pagal įstatymus ir Savivaldybės tarybos sprendimus priskirtas savivaldybės juridinių asmenų valdymo funkcijas.</w:t>
      </w:r>
    </w:p>
    <w:p w14:paraId="27FB39FA" w14:textId="77777777" w:rsidR="003C149A" w:rsidRPr="003C149A" w:rsidRDefault="003C149A" w:rsidP="003C149A">
      <w:pPr>
        <w:spacing w:after="0" w:line="240" w:lineRule="auto"/>
        <w:ind w:firstLine="720"/>
        <w:jc w:val="both"/>
        <w:rPr>
          <w:rFonts w:ascii="Times New Roman" w:eastAsia="Calibri" w:hAnsi="Times New Roman" w:cs="Times New Roman"/>
          <w:sz w:val="24"/>
          <w:szCs w:val="24"/>
        </w:rPr>
      </w:pPr>
    </w:p>
    <w:p w14:paraId="6BEBE271" w14:textId="77777777" w:rsidR="003C149A" w:rsidRPr="003C149A" w:rsidRDefault="003C149A" w:rsidP="003C149A">
      <w:pPr>
        <w:shd w:val="clear" w:color="auto" w:fill="FFFFFF"/>
        <w:spacing w:after="0" w:line="240" w:lineRule="auto"/>
        <w:ind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 </w:t>
      </w:r>
      <w:r w:rsidRPr="003C149A">
        <w:rPr>
          <w:rFonts w:ascii="Times New Roman" w:eastAsia="Times New Roman" w:hAnsi="Times New Roman" w:cs="Times New Roman"/>
          <w:b/>
          <w:bCs/>
          <w:color w:val="212529"/>
          <w:sz w:val="24"/>
          <w:szCs w:val="24"/>
          <w:lang w:eastAsia="lt-LT"/>
        </w:rPr>
        <w:t>III. PRIEŠGAISRINĖS TARNYBOS VEIKLOS TIKSLAI IR FUNKCIJOS</w:t>
      </w:r>
    </w:p>
    <w:p w14:paraId="535AF2D9" w14:textId="77777777" w:rsidR="003C149A" w:rsidRPr="003C149A" w:rsidRDefault="003C149A" w:rsidP="003C149A">
      <w:pPr>
        <w:shd w:val="clear" w:color="auto" w:fill="FFFFFF"/>
        <w:spacing w:after="0" w:line="240" w:lineRule="auto"/>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olor w:val="212529"/>
          <w:sz w:val="24"/>
          <w:szCs w:val="24"/>
          <w:lang w:eastAsia="lt-LT"/>
        </w:rPr>
        <w:t> </w:t>
      </w:r>
    </w:p>
    <w:p w14:paraId="63235AF4"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11. Priešgaisrinė tarnyba yra nuolatinės parengties civilinės saugos ir gelbėjimo sistemos dalis. Priešgaisrinės tarnybos veiklos tikslai yra išsaugoti žmonių gyvybę, sveikatą, turtą, apsaugoti aplinką nuo gaisrų, įvykių ir situacijų poveikio, organizuoti savanorių ugniagesių veiklą.</w:t>
      </w:r>
    </w:p>
    <w:p w14:paraId="5E652099" w14:textId="64D1B99D"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12. Priešgaisrinės tarnybos veikla pagal ekonominės veiklos rūšių klasifikatorių:</w:t>
      </w:r>
    </w:p>
    <w:p w14:paraId="68A0853E" w14:textId="4F8ADD39" w:rsidR="003C149A" w:rsidRPr="003C149A" w:rsidRDefault="003C149A" w:rsidP="00A92E20">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 priešgaisrinių tarnybų veikla (84.25.)</w:t>
      </w:r>
      <w:r w:rsidR="00A92E20">
        <w:rPr>
          <w:rFonts w:ascii="Times New Roman" w:eastAsia="Times New Roman" w:hAnsi="Times New Roman" w:cs="Times New Roman"/>
          <w:color w:val="212529"/>
          <w:sz w:val="24"/>
          <w:szCs w:val="24"/>
          <w:lang w:eastAsia="lt-LT"/>
        </w:rPr>
        <w:t>;</w:t>
      </w:r>
    </w:p>
    <w:p w14:paraId="7124786F" w14:textId="7E36FFC4" w:rsidR="003C149A" w:rsidRPr="003C149A" w:rsidRDefault="003C149A" w:rsidP="00A92E20">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 kitas niekur nepriskirtas švietimas (85.59.)</w:t>
      </w:r>
    </w:p>
    <w:p w14:paraId="1F2D1D28"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 Priešgaisrinė tarnyba atlieka šias funkcijas:</w:t>
      </w:r>
    </w:p>
    <w:p w14:paraId="20C4517D"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 dalyvauja vykdant gaisrų prevencijos, gesinimo ir tyrimo programas;</w:t>
      </w:r>
    </w:p>
    <w:p w14:paraId="2676E69A"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13.2. teikia valstybinę priešgaisrinę priežiūrą vykdančiai įstaigai informaciją, reikalingą gaisrų pre</w:t>
      </w:r>
      <w:r w:rsidR="00192B9C">
        <w:rPr>
          <w:rFonts w:ascii="Times New Roman" w:eastAsia="Times New Roman" w:hAnsi="Times New Roman" w:cs="Times New Roman"/>
          <w:color w:val="212529"/>
          <w:sz w:val="24"/>
          <w:szCs w:val="24"/>
          <w:lang w:eastAsia="lt-LT"/>
        </w:rPr>
        <w:t>vencijos priemonėms įgyvendinti</w:t>
      </w:r>
      <w:r w:rsidRPr="003C149A">
        <w:rPr>
          <w:rFonts w:ascii="Times New Roman" w:eastAsia="Times New Roman" w:hAnsi="Times New Roman" w:cs="Times New Roman"/>
          <w:color w:val="212529"/>
          <w:sz w:val="24"/>
          <w:szCs w:val="24"/>
          <w:lang w:eastAsia="lt-LT"/>
        </w:rPr>
        <w:t xml:space="preserve"> ir paramą vykdant švietimą priešgaisrinės saugos srityje;</w:t>
      </w:r>
    </w:p>
    <w:p w14:paraId="3A7972A5"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 organizuoja savivaldybės teritorijoje gyventojų švietimą priešgaisrinės saugos klausimais:</w:t>
      </w:r>
    </w:p>
    <w:p w14:paraId="602FEF78"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13.3.1. dalyvauja susitikimuose su savivaldybės gyventojais, primena jiems pagrindines gaisrų buit</w:t>
      </w:r>
      <w:r w:rsidR="00192B9C">
        <w:rPr>
          <w:rFonts w:ascii="Times New Roman" w:eastAsia="Times New Roman" w:hAnsi="Times New Roman" w:cs="Times New Roman"/>
          <w:color w:val="212529"/>
          <w:sz w:val="24"/>
          <w:szCs w:val="24"/>
          <w:lang w:eastAsia="lt-LT"/>
        </w:rPr>
        <w:t>yje ir gamtoje priežastis, moko</w:t>
      </w:r>
      <w:r w:rsidRPr="003C149A">
        <w:rPr>
          <w:rFonts w:ascii="Times New Roman" w:eastAsia="Times New Roman" w:hAnsi="Times New Roman" w:cs="Times New Roman"/>
          <w:color w:val="212529"/>
          <w:sz w:val="24"/>
          <w:szCs w:val="24"/>
          <w:lang w:eastAsia="lt-LT"/>
        </w:rPr>
        <w:t xml:space="preserve"> kaip išvengti gaisro ir kaip elgtis jam kilus;</w:t>
      </w:r>
    </w:p>
    <w:p w14:paraId="2A02AC08"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13.3.2. platina gyventojams atmintines, skrajutes, kitą informaciją gaisrinės saugos klausimais;</w:t>
      </w:r>
    </w:p>
    <w:p w14:paraId="438E75CA"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13.3.3. gaisrams kilti palankiu laikotarpiu kartu su valstybinės priešgaisrinės gelbėjimo tarnybos pareigūnais dalyvauja organizuojant reidus miškuose, durpynuose, vykdant prevencines akcijas prieš nenupjautos sausos žolės degintojus;</w:t>
      </w:r>
    </w:p>
    <w:p w14:paraId="4B4999C7"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13.3.4. organizuoja vaikams pažintines ekskursijas į Priešgaisrinės tarnybos komandas;</w:t>
      </w:r>
    </w:p>
    <w:p w14:paraId="619D4780"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13.3.5. skatina savivaldybės gyventojus dalyvauti savanorių ugniagesių veikloje;</w:t>
      </w:r>
    </w:p>
    <w:p w14:paraId="69CCDC07"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13.4. rūpinasi, kad būtų palaikoma Savivaldybės teritorijoje tinkama priešgaisrinė būklė, apsaugant žmonių gyvybę ir sveikatą, valstybės, savivaldybės įmonių, įstaigų ir piliečių turtą nuo gaisrų;</w:t>
      </w:r>
    </w:p>
    <w:p w14:paraId="7321F346"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13.5. organizuoja operatyvų gaisrų gesinimą, vykdo pirminius gelbėjimo ir civilinės saugos darbus stichinių nelaimių, katastrofų, gamybinių avarijų ir nelaimingų atsitikimų metu, teikia pagalbą savivaldybės organizacijoms ir gyventojams ekstremaliųjų situacijų atvejais;</w:t>
      </w:r>
    </w:p>
    <w:p w14:paraId="787EB27F"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13.6. vadovauja gaisro gesinimo darbams, kol atvyks valstybinės priešgaisrinės gelbėjimo tarnybos pajėgos;</w:t>
      </w:r>
    </w:p>
    <w:p w14:paraId="2F92ABE6"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13.7. rūpinasi gaisrinės ir specialiosios technikos bei įrangos įsigijimu, eksploatacija, remontu, užtikrina pavaldžių ugniagesių komandų ūkinę ir finansinę veiklą;</w:t>
      </w:r>
    </w:p>
    <w:p w14:paraId="28D9507A"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13.8. rengia priešgaisrines pratybas;</w:t>
      </w:r>
    </w:p>
    <w:p w14:paraId="33F11B75"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13.9. vykdo ir įgyvendina priemones, reikalingas profesiniam pasiruošimui tobulinti, atsižvelgdama į Priešgaisrinės apsaugos ir gelbėjimo departamento prie Vidaus reikalų ministerijos  leidžiamus norminius teisės aktus, rekomendacijas, organizuoja ir kontroliuoja savo darbuotojų mokymą, jų žinių patikrinimą ir perkvalifikavimą;</w:t>
      </w:r>
    </w:p>
    <w:p w14:paraId="43B727C1"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13.10. organizuoja ir kontroliuoja profesinio saugumo veiklą, darbų ir priešgaisrinę saugą ugniagesių komandose;</w:t>
      </w:r>
    </w:p>
    <w:p w14:paraId="647CDF31"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13.11. bendradarbiauja su Savivaldybės administracija, Klaipėdos priešgais</w:t>
      </w:r>
      <w:r w:rsidR="00D67570">
        <w:rPr>
          <w:rFonts w:ascii="Times New Roman" w:eastAsia="Times New Roman" w:hAnsi="Times New Roman" w:cs="Times New Roman"/>
          <w:color w:val="212529"/>
          <w:sz w:val="24"/>
          <w:szCs w:val="24"/>
          <w:lang w:eastAsia="lt-LT"/>
        </w:rPr>
        <w:t>rine gelbėjimo valdyba, Klaipėdos</w:t>
      </w:r>
      <w:r w:rsidRPr="003C149A">
        <w:rPr>
          <w:rFonts w:ascii="Times New Roman" w:eastAsia="Times New Roman" w:hAnsi="Times New Roman" w:cs="Times New Roman"/>
          <w:color w:val="212529"/>
          <w:sz w:val="24"/>
          <w:szCs w:val="24"/>
          <w:lang w:eastAsia="lt-LT"/>
        </w:rPr>
        <w:t xml:space="preserve"> apskrities vyriausio</w:t>
      </w:r>
      <w:r w:rsidR="00691639">
        <w:rPr>
          <w:rFonts w:ascii="Times New Roman" w:eastAsia="Times New Roman" w:hAnsi="Times New Roman" w:cs="Times New Roman"/>
          <w:color w:val="212529"/>
          <w:sz w:val="24"/>
          <w:szCs w:val="24"/>
          <w:lang w:eastAsia="lt-LT"/>
        </w:rPr>
        <w:t>jo policijos komisariatu Skuodo</w:t>
      </w:r>
      <w:r w:rsidRPr="003C149A">
        <w:rPr>
          <w:rFonts w:ascii="Times New Roman" w:eastAsia="Times New Roman" w:hAnsi="Times New Roman" w:cs="Times New Roman"/>
          <w:color w:val="212529"/>
          <w:sz w:val="24"/>
          <w:szCs w:val="24"/>
          <w:lang w:eastAsia="lt-LT"/>
        </w:rPr>
        <w:t xml:space="preserve"> rajono policijos komisariatu, elektros, vandens tiekimo įmonėmis gesinant gaisrus ir vykdant pirminius gelbėjimo darbus;</w:t>
      </w:r>
    </w:p>
    <w:p w14:paraId="258B50F7"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13.12. eksploatuoja priešgaisrinius vandens šaltinius (gaisrinius hidrantus, rezervuarus, atvirus vandens telkinius);</w:t>
      </w:r>
    </w:p>
    <w:p w14:paraId="6CADD85D"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lastRenderedPageBreak/>
        <w:t>13.13. rengia ir teikia informaciją Savivaldybės administracijai materialaus aprūpinimo gerinimo ir kitais įstaigos veiklos klausimais;</w:t>
      </w:r>
    </w:p>
    <w:p w14:paraId="0907B2F5" w14:textId="77777777" w:rsidR="00A92E20" w:rsidRDefault="003C149A" w:rsidP="00A92E20">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13.14. pagal Priešgaisrinei tarnybai priskirtą kompetenciją rengia investicinius projektus ir dalyvauja savivaldybės investicinių projektų įgyvendinimo procese;</w:t>
      </w:r>
    </w:p>
    <w:p w14:paraId="44DFCF86" w14:textId="46E63839" w:rsidR="003C149A" w:rsidRPr="003C149A" w:rsidRDefault="003C149A" w:rsidP="00A92E20">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13.15. teikia rekomendacijas priešgaisrinės saugos klausimais įmonėms, įstaigoms, or</w:t>
      </w:r>
      <w:r w:rsidR="00691639">
        <w:rPr>
          <w:rFonts w:ascii="Times New Roman" w:eastAsia="Times New Roman" w:hAnsi="Times New Roman" w:cs="Times New Roman"/>
          <w:color w:val="212529"/>
          <w:sz w:val="24"/>
          <w:szCs w:val="24"/>
          <w:lang w:eastAsia="lt-LT"/>
        </w:rPr>
        <w:t>ganizacijoms, veikiančioms Skuodo</w:t>
      </w:r>
      <w:r w:rsidRPr="003C149A">
        <w:rPr>
          <w:rFonts w:ascii="Times New Roman" w:eastAsia="Times New Roman" w:hAnsi="Times New Roman" w:cs="Times New Roman"/>
          <w:color w:val="212529"/>
          <w:sz w:val="24"/>
          <w:szCs w:val="24"/>
          <w:lang w:eastAsia="lt-LT"/>
        </w:rPr>
        <w:t xml:space="preserve"> rajono savivaldybės teritorijoje;</w:t>
      </w:r>
    </w:p>
    <w:p w14:paraId="592925F0"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13.16. Savivaldybės tarybos nustatyta tvarka disponuoja Priešgaisrinei tarnybai suteiktu turtu;</w:t>
      </w:r>
    </w:p>
    <w:p w14:paraId="1AA1555C"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13.17. atlieka patikėjimo teise valdomų ir naudojamų pastatų remontą ir eksploatuoja juos ekonomiškai, panaudodama tam skirtas lėšas;</w:t>
      </w:r>
    </w:p>
    <w:p w14:paraId="3A5476D9"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13.18. vykdo savanorių ugniagesių veiklos organizatoriaus funkcijas;</w:t>
      </w:r>
    </w:p>
    <w:p w14:paraId="55604729" w14:textId="77777777" w:rsidR="003C149A" w:rsidRPr="003C149A" w:rsidRDefault="003C149A" w:rsidP="00ED13B3">
      <w:pPr>
        <w:shd w:val="clear" w:color="auto" w:fill="FFFFFF"/>
        <w:spacing w:after="0" w:line="240" w:lineRule="auto"/>
        <w:ind w:firstLine="1296"/>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13.19. pagal Priešgaisrinei tarnybai priskirtą kompetenciją vykdo kitas funkcijas, nustatytas Lietuvos Respublikos teisės aktuose.</w:t>
      </w:r>
    </w:p>
    <w:p w14:paraId="6996D20C" w14:textId="0030FE30" w:rsidR="003C149A" w:rsidRPr="003C149A" w:rsidRDefault="003C149A" w:rsidP="003C149A">
      <w:pPr>
        <w:shd w:val="clear" w:color="auto" w:fill="FFFFFF"/>
        <w:spacing w:after="0" w:line="240" w:lineRule="auto"/>
        <w:ind w:firstLine="720"/>
        <w:jc w:val="both"/>
        <w:rPr>
          <w:rFonts w:ascii="Times New Roman" w:eastAsia="Times New Roman" w:hAnsi="Times New Roman" w:cs="Times New Roman"/>
          <w:color w:val="212529"/>
          <w:sz w:val="24"/>
          <w:szCs w:val="24"/>
          <w:lang w:eastAsia="lt-LT"/>
        </w:rPr>
      </w:pPr>
    </w:p>
    <w:p w14:paraId="5A05149D" w14:textId="77777777" w:rsidR="003C149A" w:rsidRPr="003C149A" w:rsidRDefault="003C149A" w:rsidP="003C149A">
      <w:pPr>
        <w:shd w:val="clear" w:color="auto" w:fill="FFFFFF"/>
        <w:spacing w:after="0" w:line="240" w:lineRule="auto"/>
        <w:jc w:val="center"/>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olor w:val="212529"/>
          <w:sz w:val="24"/>
          <w:szCs w:val="24"/>
          <w:lang w:eastAsia="lt-LT"/>
        </w:rPr>
        <w:t>IV. DARBO VEIKLOS ORGANIZAVIMAS IR VALDYMAS</w:t>
      </w:r>
    </w:p>
    <w:p w14:paraId="0FF4A75A" w14:textId="77777777" w:rsidR="003C149A" w:rsidRPr="003C149A" w:rsidRDefault="003C149A" w:rsidP="00ED13B3">
      <w:pPr>
        <w:shd w:val="clear" w:color="auto" w:fill="FFFFFF"/>
        <w:spacing w:after="0" w:line="240" w:lineRule="auto"/>
        <w:ind w:left="720"/>
        <w:jc w:val="center"/>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olor w:val="C00000"/>
          <w:sz w:val="24"/>
          <w:szCs w:val="24"/>
          <w:lang w:eastAsia="lt-LT"/>
        </w:rPr>
        <w:t> </w:t>
      </w:r>
    </w:p>
    <w:p w14:paraId="37C4D2C8" w14:textId="6AD801FB"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14. Priešgaisrinei tarnybai vadovauja viršininkas</w:t>
      </w:r>
      <w:r w:rsidR="005933FF">
        <w:rPr>
          <w:rFonts w:ascii="Times New Roman" w:eastAsia="Times New Roman" w:hAnsi="Times New Roman" w:cs="Times New Roman"/>
          <w:color w:val="212529"/>
          <w:sz w:val="24"/>
          <w:szCs w:val="24"/>
          <w:lang w:eastAsia="lt-LT"/>
        </w:rPr>
        <w:t xml:space="preserve">, </w:t>
      </w:r>
      <w:r w:rsidR="005933FF" w:rsidRPr="00B00C5A">
        <w:rPr>
          <w:rFonts w:ascii="Times New Roman" w:eastAsia="Times New Roman" w:hAnsi="Times New Roman" w:cs="Times New Roman"/>
          <w:color w:val="212529"/>
          <w:sz w:val="24"/>
          <w:szCs w:val="24"/>
          <w:lang w:eastAsia="lt-LT"/>
        </w:rPr>
        <w:t>kuris į pareigas priimamas ir atleidžiamas iš jų taip, kaip tai numat</w:t>
      </w:r>
      <w:r w:rsidR="00B00C5A">
        <w:rPr>
          <w:rFonts w:ascii="Times New Roman" w:eastAsia="Times New Roman" w:hAnsi="Times New Roman" w:cs="Times New Roman"/>
          <w:color w:val="212529"/>
          <w:sz w:val="24"/>
          <w:szCs w:val="24"/>
          <w:lang w:eastAsia="lt-LT"/>
        </w:rPr>
        <w:t>yta</w:t>
      </w:r>
      <w:r w:rsidR="005933FF" w:rsidRPr="00B00C5A">
        <w:rPr>
          <w:rFonts w:ascii="Times New Roman" w:eastAsia="Times New Roman" w:hAnsi="Times New Roman" w:cs="Times New Roman"/>
          <w:color w:val="212529"/>
          <w:sz w:val="24"/>
          <w:szCs w:val="24"/>
          <w:lang w:eastAsia="lt-LT"/>
        </w:rPr>
        <w:t xml:space="preserve"> Biudžetinių įstaigų įstatym</w:t>
      </w:r>
      <w:r w:rsidR="00B00C5A">
        <w:rPr>
          <w:rFonts w:ascii="Times New Roman" w:eastAsia="Times New Roman" w:hAnsi="Times New Roman" w:cs="Times New Roman"/>
          <w:color w:val="212529"/>
          <w:sz w:val="24"/>
          <w:szCs w:val="24"/>
          <w:lang w:eastAsia="lt-LT"/>
        </w:rPr>
        <w:t>e</w:t>
      </w:r>
      <w:r w:rsidRPr="00B00C5A">
        <w:rPr>
          <w:rFonts w:ascii="Times New Roman" w:eastAsia="Times New Roman" w:hAnsi="Times New Roman" w:cs="Times New Roman"/>
          <w:color w:val="212529"/>
          <w:sz w:val="24"/>
          <w:szCs w:val="24"/>
          <w:lang w:eastAsia="lt-LT"/>
        </w:rPr>
        <w:t>.</w:t>
      </w:r>
    </w:p>
    <w:p w14:paraId="14D70725"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 Priešgaisrinės tarnybos viršininko kompetencija:</w:t>
      </w:r>
    </w:p>
    <w:p w14:paraId="1839CAAB"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 organizuoja Priešgaisrinės tarnybos darbą, kad būtų įgyvendinami šios įstaigos tikslai ir atliekamos nustatytos funkcijos;</w:t>
      </w:r>
    </w:p>
    <w:p w14:paraId="7C20CCBF"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15.2. užtikrina, kad Priešgaisrinės tarnybos veikloje būtų laikomasi įstatymų, kitų teisės aktų ir Priešgaisrinės tarnybos nuostatų;</w:t>
      </w:r>
    </w:p>
    <w:p w14:paraId="115BB84C"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15.3. nustato Priešgaisrinės tarnybos struktūrą ir darbuotojų pareigybių sąrašą;</w:t>
      </w:r>
    </w:p>
    <w:p w14:paraId="4771DFC6" w14:textId="77777777" w:rsidR="00A92E20" w:rsidRDefault="003C149A" w:rsidP="00A92E20">
      <w:pPr>
        <w:shd w:val="clear" w:color="auto" w:fill="FFFFFF"/>
        <w:spacing w:after="0" w:line="240" w:lineRule="auto"/>
        <w:ind w:left="720" w:firstLine="720"/>
        <w:jc w:val="both"/>
        <w:rPr>
          <w:rFonts w:ascii="Times New Roman" w:eastAsia="Times New Roman" w:hAnsi="Times New Roman" w:cs="Times New Roman"/>
          <w:sz w:val="24"/>
          <w:szCs w:val="24"/>
          <w:lang w:eastAsia="lt-LT"/>
        </w:rPr>
      </w:pPr>
      <w:r w:rsidRPr="003C149A">
        <w:rPr>
          <w:rFonts w:ascii="Times New Roman" w:eastAsia="Times New Roman" w:hAnsi="Times New Roman" w:cs="Times New Roman"/>
          <w:sz w:val="24"/>
          <w:szCs w:val="24"/>
          <w:lang w:eastAsia="lt-LT"/>
        </w:rPr>
        <w:t>15.4. nustatyta tvarka priima į darbą ir atleidžia iš jo Priešgaisrinės tarnybos darbuotojus,</w:t>
      </w:r>
      <w:r w:rsidRPr="003C149A">
        <w:rPr>
          <w:rFonts w:ascii="Times New Roman" w:eastAsia="Calibri" w:hAnsi="Times New Roman" w:cs="Times New Roman"/>
          <w:sz w:val="24"/>
        </w:rPr>
        <w:t xml:space="preserve"> skatina juos ir skiria drausmines nuobaudas, atlieka kitas personalo valdymo funkcijas</w:t>
      </w:r>
      <w:r w:rsidRPr="003C149A">
        <w:rPr>
          <w:rFonts w:ascii="Times New Roman" w:eastAsia="Times New Roman" w:hAnsi="Times New Roman" w:cs="Times New Roman"/>
          <w:sz w:val="24"/>
          <w:szCs w:val="24"/>
          <w:lang w:eastAsia="lt-LT"/>
        </w:rPr>
        <w:t>;</w:t>
      </w:r>
    </w:p>
    <w:p w14:paraId="24EAFE1E" w14:textId="5F89E061" w:rsidR="003C149A" w:rsidRPr="00A92E20" w:rsidRDefault="003C149A" w:rsidP="00A92E20">
      <w:pPr>
        <w:shd w:val="clear" w:color="auto" w:fill="FFFFFF"/>
        <w:spacing w:after="0" w:line="240" w:lineRule="auto"/>
        <w:ind w:left="720" w:firstLine="720"/>
        <w:jc w:val="both"/>
        <w:rPr>
          <w:rFonts w:ascii="Times New Roman" w:eastAsia="Times New Roman" w:hAnsi="Times New Roman" w:cs="Times New Roman"/>
          <w:sz w:val="24"/>
          <w:szCs w:val="24"/>
          <w:lang w:eastAsia="lt-LT"/>
        </w:rPr>
      </w:pPr>
      <w:r w:rsidRPr="003C149A">
        <w:rPr>
          <w:rFonts w:ascii="Times New Roman" w:eastAsia="Calibri" w:hAnsi="Times New Roman" w:cs="Times New Roman"/>
          <w:sz w:val="24"/>
        </w:rPr>
        <w:t>15.5. suteikia darbuotojams atostogas, siunčia į tarnybines komandiruotes ir kvalifikacijos kėlimo kursus;</w:t>
      </w:r>
    </w:p>
    <w:p w14:paraId="318BC0AC" w14:textId="77777777" w:rsidR="00A92E20" w:rsidRDefault="003C149A" w:rsidP="00A92E20">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15.6. savo atostogų, išvykimo į tarnybines komandiruotes, stažuotes, kvalifikacijos kėlimo kursus klausimus derina su Savivaldybės meru;</w:t>
      </w:r>
    </w:p>
    <w:p w14:paraId="7AB981F0" w14:textId="051C80F4" w:rsidR="003C149A" w:rsidRPr="00A92E20" w:rsidRDefault="003C149A" w:rsidP="00A92E20">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Calibri" w:hAnsi="Times New Roman" w:cs="Times New Roman"/>
          <w:sz w:val="24"/>
        </w:rPr>
        <w:t>15.7. tvirtina Priešgaisrinės tarnybos darbo tvarkos taisykles, darbuotojų pareigybių aprašymus;</w:t>
      </w:r>
    </w:p>
    <w:p w14:paraId="39BADB49"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15.8. Lietuvos Respublikos teisės aktų nustatyta tvarka,  neviršydamas darbo užmokesčio asignavimų, nustato Priešgaisrinės tarnybos darbuotojų darbo apmokėjimo sistemą;</w:t>
      </w:r>
    </w:p>
    <w:p w14:paraId="507B462D"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15.9. organizuoja Priešgaisrinės tarnybos finansinę apskaitą pagal Lietuvos Respublikos finansinės apskaitos įstatymą;</w:t>
      </w:r>
    </w:p>
    <w:p w14:paraId="24401134"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15.10. užtikrina racionalų ir taupų lėšų ir turto naudojimą, Priešgaisrinės tarnybos veiksmingos vidaus kontrolės sistemos sukūrimą, jos veikimą ir tobulinimą;</w:t>
      </w:r>
    </w:p>
    <w:p w14:paraId="48E0BE19"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15.11. atstovauja Priešgaisrinei tarnybai teisme ir kitose institucijose;</w:t>
      </w:r>
    </w:p>
    <w:p w14:paraId="5B9FF859" w14:textId="77777777" w:rsidR="00A92E20" w:rsidRDefault="003C149A" w:rsidP="00A92E20">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15.12. sudaro sutartis, išduoda įstaigos darbuotojams veiklos įgaliojimus;</w:t>
      </w:r>
    </w:p>
    <w:p w14:paraId="4EA4E858" w14:textId="230752F6" w:rsidR="003C149A" w:rsidRPr="00A92E20" w:rsidRDefault="003C149A" w:rsidP="00A92E20">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Calibri" w:hAnsi="Times New Roman" w:cs="Times New Roman"/>
          <w:sz w:val="24"/>
        </w:rPr>
        <w:t>15.13</w:t>
      </w:r>
      <w:r w:rsidR="00A92E20">
        <w:rPr>
          <w:rFonts w:ascii="Times New Roman" w:eastAsia="Calibri" w:hAnsi="Times New Roman" w:cs="Times New Roman"/>
          <w:sz w:val="24"/>
        </w:rPr>
        <w:t>.</w:t>
      </w:r>
      <w:r w:rsidRPr="003C149A">
        <w:rPr>
          <w:rFonts w:ascii="Times New Roman" w:eastAsia="Calibri" w:hAnsi="Times New Roman" w:cs="Times New Roman"/>
          <w:sz w:val="24"/>
        </w:rPr>
        <w:t xml:space="preserve"> pagal kompetenciją leidžia įsakymus, duoda nuro</w:t>
      </w:r>
      <w:r w:rsidR="00192B9C">
        <w:rPr>
          <w:rFonts w:ascii="Times New Roman" w:eastAsia="Calibri" w:hAnsi="Times New Roman" w:cs="Times New Roman"/>
          <w:sz w:val="24"/>
        </w:rPr>
        <w:t>dymus, įpareigojimus ir tikrina</w:t>
      </w:r>
      <w:r w:rsidRPr="003C149A">
        <w:rPr>
          <w:rFonts w:ascii="Times New Roman" w:eastAsia="Calibri" w:hAnsi="Times New Roman" w:cs="Times New Roman"/>
          <w:sz w:val="24"/>
        </w:rPr>
        <w:t xml:space="preserve"> kaip jie vykdomi;</w:t>
      </w:r>
    </w:p>
    <w:p w14:paraId="27725734"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15.14. teisės aktų nustatyta tvarka priima savanorius ugniagesius ir pasirašo su jais savanoriškos veiklos sutartis, išbraukia juos iš savanorių ugniagesių sąrašo;</w:t>
      </w:r>
    </w:p>
    <w:p w14:paraId="68883A8F"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lang w:eastAsia="lt-LT"/>
        </w:rPr>
      </w:pPr>
      <w:r w:rsidRPr="003C149A">
        <w:rPr>
          <w:rFonts w:ascii="Times New Roman" w:eastAsia="Times New Roman" w:hAnsi="Times New Roman" w:cs="Times New Roman"/>
          <w:sz w:val="24"/>
          <w:szCs w:val="24"/>
          <w:lang w:eastAsia="lt-LT"/>
        </w:rPr>
        <w:t>15.15. teikia Savivaldybės tarybai savo veiklos ataskaitą Savivaldybės tarybos veiklos reglamento nustatyta tvarka;</w:t>
      </w:r>
    </w:p>
    <w:p w14:paraId="4D3B6387"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lang w:eastAsia="lt-LT"/>
        </w:rPr>
      </w:pPr>
      <w:r w:rsidRPr="003C149A">
        <w:rPr>
          <w:rFonts w:ascii="Times New Roman" w:eastAsia="Times New Roman" w:hAnsi="Times New Roman" w:cs="Times New Roman"/>
          <w:sz w:val="24"/>
          <w:szCs w:val="24"/>
          <w:lang w:eastAsia="lt-LT"/>
        </w:rPr>
        <w:t>15.16. Priešgaisrinės tarnybos viršininkas yra įstaigai skirtų savivaldybės biudžeto asignavimų valdytojas, kurio pareigas, teises ir atsakomybę reglamentuoja Lietuvos Respublikos biudžeto sandaros įstatymas bei kiti teisės aktai;</w:t>
      </w:r>
    </w:p>
    <w:p w14:paraId="7A661B3D"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lastRenderedPageBreak/>
        <w:t>15.17. atsako už buhalterinės apskaitos organizavimą, užtikrina, kad pagal Lietuvos Respublikos viešojo sektoriaus atskaitomybės įstatymą teikiami ataskaitų rinkiniai ir statistinės ataskaitos būtų teisingi;</w:t>
      </w:r>
    </w:p>
    <w:p w14:paraId="3A2FF443"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15.18. Lietuvos Respublikos Vyriausybės nustatyta tvarka teikia ataskaitą apie įstaigos finansų kontrolės būklę;</w:t>
      </w:r>
    </w:p>
    <w:p w14:paraId="5CBA86FB"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15.19. užtikrina, kad būtų pašalinti darbuotojų, atsakingų už finansų kontrolę, veiklos trūkumai ir jų atsiradimą lemiantys veiksniai, nustatyti vidaus auditorių patikrinimų metu;</w:t>
      </w:r>
    </w:p>
    <w:p w14:paraId="7AD92073"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15.20. pagal priskirtą kompetenciją vykdo kitas funkcijas, nustatytas Lietuvos Respublikos teisės aktuose.</w:t>
      </w:r>
    </w:p>
    <w:p w14:paraId="76BED0BD" w14:textId="77777777" w:rsidR="003C149A" w:rsidRPr="003C149A" w:rsidRDefault="003C149A" w:rsidP="003C149A">
      <w:pPr>
        <w:shd w:val="clear" w:color="auto" w:fill="FFFFFF"/>
        <w:spacing w:after="0" w:line="240" w:lineRule="auto"/>
        <w:ind w:firstLine="720"/>
        <w:jc w:val="both"/>
        <w:rPr>
          <w:rFonts w:ascii="Calibri" w:eastAsia="Times New Roman" w:hAnsi="Calibri" w:cs="Calibri"/>
          <w:color w:val="212529"/>
          <w:lang w:eastAsia="lt-LT"/>
        </w:rPr>
      </w:pPr>
      <w:r w:rsidRPr="003C149A">
        <w:rPr>
          <w:rFonts w:ascii="Times New Roman" w:eastAsia="Times New Roman" w:hAnsi="Times New Roman" w:cs="Times New Roman"/>
          <w:b/>
          <w:bCs/>
          <w:color w:val="212529"/>
          <w:sz w:val="24"/>
          <w:szCs w:val="24"/>
          <w:lang w:eastAsia="lt-LT"/>
        </w:rPr>
        <w:t> </w:t>
      </w:r>
    </w:p>
    <w:p w14:paraId="115AD155" w14:textId="77777777" w:rsidR="003C149A" w:rsidRPr="003C149A" w:rsidRDefault="003C149A" w:rsidP="003C149A">
      <w:pPr>
        <w:shd w:val="clear" w:color="auto" w:fill="FFFFFF"/>
        <w:spacing w:after="0" w:line="240" w:lineRule="auto"/>
        <w:jc w:val="center"/>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aps/>
          <w:color w:val="212529"/>
          <w:sz w:val="24"/>
          <w:szCs w:val="24"/>
          <w:lang w:eastAsia="lt-LT"/>
        </w:rPr>
        <w:t>V. PRIEŠGAISRINĖS TARNYBOS DARBUOTOJŲ DARBO SANTYKIŲ REGLAMENTAVIMAS, DARBO APMOKĖJIMAS</w:t>
      </w:r>
    </w:p>
    <w:p w14:paraId="641D684B" w14:textId="77777777" w:rsidR="003C149A" w:rsidRPr="003C149A" w:rsidRDefault="003C149A" w:rsidP="003C149A">
      <w:pPr>
        <w:shd w:val="clear" w:color="auto" w:fill="FFFFFF"/>
        <w:spacing w:after="0" w:line="240" w:lineRule="auto"/>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aps/>
          <w:color w:val="212529"/>
          <w:sz w:val="24"/>
          <w:szCs w:val="24"/>
          <w:lang w:eastAsia="lt-LT"/>
        </w:rPr>
        <w:t> </w:t>
      </w:r>
    </w:p>
    <w:p w14:paraId="5736EAD9"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16. Darbuotojų darbo santykius reglamentuoja Lietuvos Respublikos darbo kodeksas ir kiti teisės aktai.</w:t>
      </w:r>
    </w:p>
    <w:p w14:paraId="70DC6C5B"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17. Darbuotojų teisės ir pareigos nustatomos jų pareigybių aprašymuose, darbo sutartyse, darbo tvarkos taisyklėse, kolektyvinėse sutartyse.</w:t>
      </w:r>
    </w:p>
    <w:p w14:paraId="5335E3FB"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18. Darbuotojų darbo apmokėjimas nustatomas vadovaujantis Lietuvos Respublikos darbo kodekso ir kitų teisės aktų nustatyta tvarka.</w:t>
      </w:r>
    </w:p>
    <w:p w14:paraId="5577F703" w14:textId="6B067F08"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p>
    <w:p w14:paraId="764C1E54" w14:textId="77777777" w:rsidR="003C149A" w:rsidRPr="003C149A" w:rsidRDefault="003C149A" w:rsidP="003C149A">
      <w:pPr>
        <w:shd w:val="clear" w:color="auto" w:fill="FFFFFF"/>
        <w:spacing w:after="0" w:line="240" w:lineRule="auto"/>
        <w:jc w:val="center"/>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aps/>
          <w:color w:val="212529"/>
          <w:sz w:val="24"/>
          <w:szCs w:val="24"/>
          <w:lang w:eastAsia="lt-LT"/>
        </w:rPr>
        <w:t>VI. PRIEŠGAISRINĖS TARNYBOS TURTAS IR JO NAUDOJIMO TVARKA, LĖŠŲ ŠALTINIAI</w:t>
      </w:r>
    </w:p>
    <w:p w14:paraId="61348076" w14:textId="77777777" w:rsidR="003C149A" w:rsidRPr="003C149A" w:rsidRDefault="003C149A" w:rsidP="003C149A">
      <w:pPr>
        <w:shd w:val="clear" w:color="auto" w:fill="FFFFFF"/>
        <w:spacing w:after="0" w:line="240" w:lineRule="auto"/>
        <w:jc w:val="center"/>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b/>
          <w:bCs/>
          <w:caps/>
          <w:color w:val="212529"/>
          <w:sz w:val="24"/>
          <w:szCs w:val="24"/>
          <w:lang w:eastAsia="lt-LT"/>
        </w:rPr>
        <w:t> </w:t>
      </w:r>
    </w:p>
    <w:p w14:paraId="36312A20" w14:textId="77777777" w:rsidR="003C149A" w:rsidRPr="003C149A" w:rsidRDefault="003C149A" w:rsidP="00ED13B3">
      <w:pPr>
        <w:shd w:val="clear" w:color="auto" w:fill="FFFFFF"/>
        <w:spacing w:after="0" w:line="240" w:lineRule="auto"/>
        <w:ind w:left="720" w:firstLine="709"/>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19. Savininko Priešgaisrinei tarnybai perduotas turtas ir Priešgaisrinės tarnybos įsigytas turtas nuosavybės teise priklauso Priešgaisrinės tarnybos savininkui, o Priešgaisrinė tarnyba šį turtą valdo, naudoja ir disponuoja juo teisės aktų nustatyta tvarka.</w:t>
      </w:r>
    </w:p>
    <w:p w14:paraId="1729DFC0"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20. Priešgaisrinės tarnybos turtas negali būti parduotas, perleistas, įkeistas. Juo negalima laiduoti ar garantuoti kitų subjektų prievolės vykdymą. Priešgaisrinės tarnybos turto dalis, suderinus su steigėju, gali būti išnuomota arba perleista teisės aktų nustatyta tvarka.</w:t>
      </w:r>
    </w:p>
    <w:p w14:paraId="3C797F39"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21. Pripažintos nereikalingomis arba netinkamomis naudoti materialiosios vertybės nurašomos ar realizuojamos savivaldybės tarybos bei Lietuvos Respublikos Vyriausybės nustatyta tvarka.</w:t>
      </w:r>
    </w:p>
    <w:p w14:paraId="1C128992"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lang w:eastAsia="lt-LT"/>
        </w:rPr>
      </w:pPr>
      <w:r w:rsidRPr="003C149A">
        <w:rPr>
          <w:rFonts w:ascii="Times New Roman" w:eastAsia="Times New Roman" w:hAnsi="Times New Roman" w:cs="Times New Roman"/>
          <w:sz w:val="24"/>
          <w:szCs w:val="24"/>
          <w:lang w:eastAsia="lt-LT"/>
        </w:rPr>
        <w:t>22. Priešgaisrinės tarnybos lėšos:</w:t>
      </w:r>
    </w:p>
    <w:p w14:paraId="0E34740B"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lang w:eastAsia="lt-LT"/>
        </w:rPr>
      </w:pPr>
      <w:r w:rsidRPr="003C149A">
        <w:rPr>
          <w:rFonts w:ascii="Times New Roman" w:eastAsia="Times New Roman" w:hAnsi="Times New Roman" w:cs="Times New Roman"/>
          <w:sz w:val="24"/>
          <w:szCs w:val="24"/>
          <w:lang w:eastAsia="lt-LT"/>
        </w:rPr>
        <w:t>22.1. valstybės biudžeto ir (arba) savivaldybės biudžeto asignavimai;</w:t>
      </w:r>
    </w:p>
    <w:p w14:paraId="0D5480D9"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22.2. kitos teisėtai gautos lėšos.</w:t>
      </w:r>
    </w:p>
    <w:p w14:paraId="7DDFB6CE"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23. Priešgaisrinės tarnybos biudžetinės ir nebiudžetinės lėšos gali būti naudojamos tik šiuose nuostatuose numatytai veiklai vykdyti.</w:t>
      </w:r>
    </w:p>
    <w:p w14:paraId="0A7502F6"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lang w:eastAsia="lt-LT"/>
        </w:rPr>
      </w:pPr>
      <w:r w:rsidRPr="003C149A">
        <w:rPr>
          <w:rFonts w:ascii="Times New Roman" w:eastAsia="Times New Roman" w:hAnsi="Times New Roman" w:cs="Times New Roman"/>
          <w:sz w:val="24"/>
          <w:szCs w:val="24"/>
          <w:lang w:eastAsia="lt-LT"/>
        </w:rPr>
        <w:t>24. Šio skyriaus 22.2 papunktyje nurodytas lėšas Priešgaisrinė tarnyba naudoja viršininko nustatyta tvarka.</w:t>
      </w:r>
    </w:p>
    <w:p w14:paraId="45FF503D"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000000"/>
          <w:sz w:val="24"/>
          <w:szCs w:val="24"/>
          <w:lang w:eastAsia="lt-LT"/>
        </w:rPr>
        <w:t>25. Priešgaisrinės tarnybos buhalterinė apskaita organizuojama ir finansinių ir biudžeto vykdymo ataskaitų rinkiniai sudaromi ir teikiami Lietuvos Respublikos buhalterinės apskaitos įstatymo, Lietuvos Respublikos viešojo sektoriaus atskaitomybės įstatymo ir kitų teisės aktų nustatyta tvarka.</w:t>
      </w:r>
    </w:p>
    <w:p w14:paraId="6EB608D4" w14:textId="734443AC" w:rsidR="003C149A" w:rsidRPr="003C149A" w:rsidRDefault="003C149A" w:rsidP="003C149A">
      <w:pPr>
        <w:shd w:val="clear" w:color="auto" w:fill="FFFFFF"/>
        <w:spacing w:after="0" w:line="240" w:lineRule="auto"/>
        <w:ind w:firstLine="720"/>
        <w:jc w:val="both"/>
        <w:rPr>
          <w:rFonts w:ascii="Calibri" w:eastAsia="Times New Roman" w:hAnsi="Calibri" w:cs="Calibri"/>
          <w:color w:val="212529"/>
          <w:lang w:eastAsia="lt-LT"/>
        </w:rPr>
      </w:pPr>
    </w:p>
    <w:p w14:paraId="587D9098" w14:textId="77777777" w:rsidR="003C149A" w:rsidRPr="003C149A" w:rsidRDefault="003C149A" w:rsidP="003C149A">
      <w:pPr>
        <w:shd w:val="clear" w:color="auto" w:fill="FFFFFF"/>
        <w:spacing w:after="0" w:line="240" w:lineRule="auto"/>
        <w:jc w:val="center"/>
        <w:rPr>
          <w:rFonts w:ascii="Calibri" w:eastAsia="Times New Roman" w:hAnsi="Calibri" w:cs="Calibri"/>
          <w:color w:val="212529"/>
          <w:lang w:eastAsia="lt-LT"/>
        </w:rPr>
      </w:pPr>
      <w:r w:rsidRPr="003C149A">
        <w:rPr>
          <w:rFonts w:ascii="Times New Roman" w:eastAsia="Times New Roman" w:hAnsi="Times New Roman" w:cs="Times New Roman"/>
          <w:b/>
          <w:bCs/>
          <w:caps/>
          <w:color w:val="212529"/>
          <w:sz w:val="24"/>
          <w:szCs w:val="24"/>
          <w:lang w:eastAsia="lt-LT"/>
        </w:rPr>
        <w:t>VII. PRIEŠGAISRINĖS TARNYBOS FINANSINĖS IR KITOS VEIKLOS KONTROLĖ</w:t>
      </w:r>
    </w:p>
    <w:p w14:paraId="6421007E" w14:textId="1CE521BC" w:rsidR="003C149A" w:rsidRPr="003C149A" w:rsidRDefault="003C149A" w:rsidP="003C149A">
      <w:pPr>
        <w:shd w:val="clear" w:color="auto" w:fill="FFFFFF"/>
        <w:spacing w:after="0" w:line="240" w:lineRule="auto"/>
        <w:ind w:firstLine="720"/>
        <w:jc w:val="both"/>
        <w:rPr>
          <w:rFonts w:ascii="Calibri" w:eastAsia="Times New Roman" w:hAnsi="Calibri" w:cs="Calibri"/>
          <w:color w:val="212529"/>
          <w:lang w:eastAsia="lt-LT"/>
        </w:rPr>
      </w:pPr>
    </w:p>
    <w:p w14:paraId="611CC37A"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26. Priešgaisrinės tarnybos valstybinį auditą atlieka Lietuvos Respublikos valstybės kontrolė.</w:t>
      </w:r>
    </w:p>
    <w:p w14:paraId="27841A21"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27. Priešgaisrinės tarnybos  veiklos ir išorės finansinį auditą atlieka Savivaldybės kontrolės ir audito tarnyba.</w:t>
      </w:r>
    </w:p>
    <w:p w14:paraId="11EB32AB"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lastRenderedPageBreak/>
        <w:t>28. Priešgaisrinės tarnybos vidaus auditą, vadovaujantis Lietuvos Respublikos vidaus kontrolės ir vidaus audito įstatymu ir kitais vidaus auditą reglamentuojančiais teisės aktais, atlieka Savivaldybės administracijos Centralizuotas vidaus audito skyrius.</w:t>
      </w:r>
    </w:p>
    <w:p w14:paraId="5F13539E" w14:textId="77777777" w:rsidR="002B3453" w:rsidRPr="003C149A" w:rsidRDefault="002B3453" w:rsidP="00ED13B3">
      <w:pPr>
        <w:shd w:val="clear" w:color="auto" w:fill="FFFFFF"/>
        <w:spacing w:after="0" w:line="240" w:lineRule="auto"/>
        <w:ind w:left="720" w:firstLine="720"/>
        <w:jc w:val="both"/>
        <w:rPr>
          <w:rFonts w:ascii="Calibri" w:eastAsia="Times New Roman" w:hAnsi="Calibri" w:cs="Calibri"/>
          <w:color w:val="212529"/>
          <w:lang w:eastAsia="lt-LT"/>
        </w:rPr>
      </w:pPr>
    </w:p>
    <w:p w14:paraId="2A5DFA9F" w14:textId="77777777" w:rsidR="003C149A" w:rsidRPr="003C149A" w:rsidRDefault="003C149A" w:rsidP="003C149A">
      <w:pPr>
        <w:shd w:val="clear" w:color="auto" w:fill="FFFFFF"/>
        <w:spacing w:after="0" w:line="240" w:lineRule="auto"/>
        <w:jc w:val="center"/>
        <w:rPr>
          <w:rFonts w:ascii="Calibri" w:eastAsia="Times New Roman" w:hAnsi="Calibri" w:cs="Calibri"/>
          <w:color w:val="212529"/>
          <w:lang w:eastAsia="lt-LT"/>
        </w:rPr>
      </w:pPr>
      <w:r w:rsidRPr="003C149A">
        <w:rPr>
          <w:rFonts w:ascii="Times New Roman" w:eastAsia="Times New Roman" w:hAnsi="Times New Roman" w:cs="Times New Roman"/>
          <w:b/>
          <w:bCs/>
          <w:caps/>
          <w:color w:val="212529"/>
          <w:sz w:val="24"/>
          <w:szCs w:val="24"/>
          <w:lang w:eastAsia="lt-LT"/>
        </w:rPr>
        <w:t>VIII. BAIGIAMOSIOS NUOSTATOS</w:t>
      </w:r>
    </w:p>
    <w:p w14:paraId="72646287" w14:textId="77777777" w:rsidR="003C149A" w:rsidRPr="003C149A" w:rsidRDefault="003C149A" w:rsidP="003C149A">
      <w:pPr>
        <w:shd w:val="clear" w:color="auto" w:fill="FFFFFF"/>
        <w:spacing w:after="0" w:line="240" w:lineRule="auto"/>
        <w:ind w:firstLine="720"/>
        <w:jc w:val="both"/>
        <w:rPr>
          <w:rFonts w:ascii="Times New Roman" w:eastAsia="Times New Roman" w:hAnsi="Times New Roman" w:cs="Times New Roman"/>
          <w:color w:val="212529"/>
          <w:sz w:val="24"/>
          <w:szCs w:val="24"/>
          <w:lang w:eastAsia="lt-LT"/>
        </w:rPr>
      </w:pPr>
    </w:p>
    <w:p w14:paraId="1024BACD"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29. Priešgaisrinės tarnybos pranešimai, kurie turi būti paskelbti viešai, skelbiami įstatymų nustaty</w:t>
      </w:r>
      <w:r w:rsidR="00691639">
        <w:rPr>
          <w:rFonts w:ascii="Times New Roman" w:eastAsia="Times New Roman" w:hAnsi="Times New Roman" w:cs="Times New Roman"/>
          <w:color w:val="212529"/>
          <w:sz w:val="24"/>
          <w:szCs w:val="24"/>
          <w:lang w:eastAsia="lt-LT"/>
        </w:rPr>
        <w:t>tais terminais ir tvarka Skuodo</w:t>
      </w:r>
      <w:r w:rsidRPr="003C149A">
        <w:rPr>
          <w:rFonts w:ascii="Times New Roman" w:eastAsia="Times New Roman" w:hAnsi="Times New Roman" w:cs="Times New Roman"/>
          <w:color w:val="212529"/>
          <w:sz w:val="24"/>
          <w:szCs w:val="24"/>
          <w:lang w:eastAsia="lt-LT"/>
        </w:rPr>
        <w:t xml:space="preserve"> rajono savivaldybės interneto svetainėje, Priešgaisrinės tarnybos interneto svetainėje ir vietinėje spaudoje.</w:t>
      </w:r>
    </w:p>
    <w:p w14:paraId="6C1EF15C" w14:textId="77777777" w:rsidR="003C149A" w:rsidRPr="003C149A" w:rsidRDefault="003C149A" w:rsidP="00ED13B3">
      <w:pPr>
        <w:shd w:val="clear" w:color="auto" w:fill="FFFFFF"/>
        <w:spacing w:after="0" w:line="240" w:lineRule="auto"/>
        <w:ind w:left="720" w:firstLine="720"/>
        <w:jc w:val="both"/>
        <w:rPr>
          <w:rFonts w:ascii="Calibri" w:eastAsia="Times New Roman" w:hAnsi="Calibri" w:cs="Calibri"/>
          <w:color w:val="212529"/>
          <w:lang w:eastAsia="lt-LT"/>
        </w:rPr>
      </w:pPr>
      <w:r w:rsidRPr="003C149A">
        <w:rPr>
          <w:rFonts w:ascii="Times New Roman" w:eastAsia="Times New Roman" w:hAnsi="Times New Roman" w:cs="Times New Roman"/>
          <w:color w:val="212529"/>
          <w:sz w:val="24"/>
          <w:szCs w:val="24"/>
          <w:lang w:eastAsia="lt-LT"/>
        </w:rPr>
        <w:t>30. Priešgaisrinė tarnyba pertvarkoma, reorganizuojama ar likviduojama Savivaldybės tarybos sprendimu, vadovaujantis Lietuvos Respublikos  civiliniu kodeksu, Lietuvos Respublikos biudžetinių įstaigų įstatymu ir kitais Lietuvos Respublikos teisės aktais.</w:t>
      </w:r>
    </w:p>
    <w:p w14:paraId="7A1E3AAC"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31. Priešgaisrinė tarnyba įstatymų ir kitų teisės aktų nustatyta tvarka gali turėti emblemą, vėliavą ir kitą atributiką.</w:t>
      </w:r>
    </w:p>
    <w:p w14:paraId="74BDDA2F" w14:textId="77777777" w:rsidR="003C149A" w:rsidRPr="003C149A" w:rsidRDefault="003C149A" w:rsidP="00ED13B3">
      <w:pPr>
        <w:shd w:val="clear" w:color="auto" w:fill="FFFFFF"/>
        <w:spacing w:after="0" w:line="240" w:lineRule="auto"/>
        <w:ind w:left="720" w:firstLine="720"/>
        <w:jc w:val="both"/>
        <w:rPr>
          <w:rFonts w:ascii="Times New Roman" w:eastAsia="Times New Roman" w:hAnsi="Times New Roman" w:cs="Times New Roman"/>
          <w:color w:val="212529"/>
          <w:sz w:val="24"/>
          <w:szCs w:val="24"/>
          <w:lang w:eastAsia="lt-LT"/>
        </w:rPr>
      </w:pPr>
      <w:r w:rsidRPr="003C149A">
        <w:rPr>
          <w:rFonts w:ascii="Times New Roman" w:eastAsia="Times New Roman" w:hAnsi="Times New Roman" w:cs="Times New Roman"/>
          <w:color w:val="212529"/>
          <w:sz w:val="24"/>
          <w:szCs w:val="24"/>
          <w:lang w:eastAsia="lt-LT"/>
        </w:rPr>
        <w:t>32. Pakeisti nuostatai įsigalioja nuo jų įregistravimo Juridinių asmenų registre dienos.</w:t>
      </w:r>
    </w:p>
    <w:p w14:paraId="32682719" w14:textId="77777777" w:rsidR="003C149A" w:rsidRPr="003C149A" w:rsidRDefault="003C149A" w:rsidP="003C149A">
      <w:pPr>
        <w:shd w:val="clear" w:color="auto" w:fill="FFFFFF"/>
        <w:spacing w:after="0" w:line="240" w:lineRule="auto"/>
        <w:ind w:firstLine="720"/>
        <w:jc w:val="both"/>
        <w:rPr>
          <w:rFonts w:ascii="Times New Roman" w:eastAsia="Times New Roman" w:hAnsi="Times New Roman" w:cs="Times New Roman"/>
          <w:color w:val="212529"/>
          <w:sz w:val="24"/>
          <w:szCs w:val="24"/>
          <w:lang w:eastAsia="lt-LT"/>
        </w:rPr>
      </w:pPr>
    </w:p>
    <w:p w14:paraId="60B0C4D2" w14:textId="77777777" w:rsidR="003C149A" w:rsidRPr="003C149A" w:rsidRDefault="003C149A" w:rsidP="003C149A">
      <w:pPr>
        <w:shd w:val="clear" w:color="auto" w:fill="FFFFFF"/>
        <w:spacing w:after="0" w:line="240" w:lineRule="auto"/>
        <w:ind w:firstLine="720"/>
        <w:jc w:val="center"/>
        <w:rPr>
          <w:rFonts w:ascii="Times New Roman" w:eastAsia="Calibri" w:hAnsi="Times New Roman" w:cs="Times New Roman"/>
          <w:sz w:val="24"/>
        </w:rPr>
      </w:pPr>
      <w:r w:rsidRPr="003C149A">
        <w:rPr>
          <w:rFonts w:ascii="Times New Roman" w:eastAsia="Times New Roman" w:hAnsi="Times New Roman" w:cs="Times New Roman"/>
          <w:color w:val="212529"/>
          <w:sz w:val="24"/>
          <w:szCs w:val="24"/>
          <w:lang w:eastAsia="lt-LT"/>
        </w:rPr>
        <w:t>_____________________________</w:t>
      </w:r>
    </w:p>
    <w:p w14:paraId="787B84DA" w14:textId="77777777" w:rsidR="00F855AF" w:rsidRDefault="00F855AF"/>
    <w:sectPr w:rsidR="00F855AF" w:rsidSect="002B3453">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6B0A5" w14:textId="77777777" w:rsidR="00D12935" w:rsidRDefault="00D12935">
      <w:pPr>
        <w:spacing w:after="0" w:line="240" w:lineRule="auto"/>
      </w:pPr>
      <w:r>
        <w:separator/>
      </w:r>
    </w:p>
  </w:endnote>
  <w:endnote w:type="continuationSeparator" w:id="0">
    <w:p w14:paraId="5D46A8C6" w14:textId="77777777" w:rsidR="00D12935" w:rsidRDefault="00D12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B8A4B" w14:textId="77777777" w:rsidR="00D12935" w:rsidRDefault="00D12935">
      <w:pPr>
        <w:spacing w:after="0" w:line="240" w:lineRule="auto"/>
      </w:pPr>
      <w:r>
        <w:separator/>
      </w:r>
    </w:p>
  </w:footnote>
  <w:footnote w:type="continuationSeparator" w:id="0">
    <w:p w14:paraId="0F39A0D6" w14:textId="77777777" w:rsidR="00D12935" w:rsidRDefault="00D129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2233322"/>
      <w:docPartObj>
        <w:docPartGallery w:val="Page Numbers (Top of Page)"/>
        <w:docPartUnique/>
      </w:docPartObj>
    </w:sdtPr>
    <w:sdtContent>
      <w:p w14:paraId="402AAC74" w14:textId="77777777" w:rsidR="00007502" w:rsidRDefault="003C149A">
        <w:pPr>
          <w:pStyle w:val="Antrats"/>
          <w:jc w:val="center"/>
        </w:pPr>
        <w:r>
          <w:fldChar w:fldCharType="begin"/>
        </w:r>
        <w:r>
          <w:instrText>PAGE   \* MERGEFORMAT</w:instrText>
        </w:r>
        <w:r>
          <w:fldChar w:fldCharType="separate"/>
        </w:r>
        <w:r w:rsidR="00192B9C">
          <w:rPr>
            <w:noProof/>
          </w:rPr>
          <w:t>3</w:t>
        </w:r>
        <w:r>
          <w:fldChar w:fldCharType="end"/>
        </w:r>
      </w:p>
    </w:sdtContent>
  </w:sdt>
  <w:p w14:paraId="4026A672" w14:textId="77777777" w:rsidR="00007502" w:rsidRDefault="0000750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9A"/>
    <w:rsid w:val="00007502"/>
    <w:rsid w:val="001143BF"/>
    <w:rsid w:val="00192B9C"/>
    <w:rsid w:val="001B6088"/>
    <w:rsid w:val="00212226"/>
    <w:rsid w:val="00214771"/>
    <w:rsid w:val="002B3453"/>
    <w:rsid w:val="002C7A64"/>
    <w:rsid w:val="002F28F8"/>
    <w:rsid w:val="00300D80"/>
    <w:rsid w:val="0034718A"/>
    <w:rsid w:val="003C149A"/>
    <w:rsid w:val="00401B5E"/>
    <w:rsid w:val="0041562D"/>
    <w:rsid w:val="004F782A"/>
    <w:rsid w:val="00530611"/>
    <w:rsid w:val="005933FF"/>
    <w:rsid w:val="0065147D"/>
    <w:rsid w:val="00651610"/>
    <w:rsid w:val="00691639"/>
    <w:rsid w:val="00964BE9"/>
    <w:rsid w:val="00971BF2"/>
    <w:rsid w:val="00A92E20"/>
    <w:rsid w:val="00B00C5A"/>
    <w:rsid w:val="00B46076"/>
    <w:rsid w:val="00B845BD"/>
    <w:rsid w:val="00BC75BB"/>
    <w:rsid w:val="00C10EA4"/>
    <w:rsid w:val="00C77818"/>
    <w:rsid w:val="00D00847"/>
    <w:rsid w:val="00D12935"/>
    <w:rsid w:val="00D67570"/>
    <w:rsid w:val="00D75A8E"/>
    <w:rsid w:val="00DF2928"/>
    <w:rsid w:val="00ED13B3"/>
    <w:rsid w:val="00F855A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1A346"/>
  <w15:docId w15:val="{53B1347E-1523-4DEB-B350-F43C6EE4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C149A"/>
    <w:pPr>
      <w:tabs>
        <w:tab w:val="center" w:pos="4819"/>
        <w:tab w:val="right" w:pos="9638"/>
      </w:tabs>
      <w:spacing w:after="0" w:line="240" w:lineRule="auto"/>
    </w:pPr>
    <w:rPr>
      <w:rFonts w:ascii="Times New Roman" w:hAnsi="Times New Roman"/>
      <w:sz w:val="24"/>
    </w:rPr>
  </w:style>
  <w:style w:type="character" w:customStyle="1" w:styleId="AntratsDiagrama">
    <w:name w:val="Antraštės Diagrama"/>
    <w:basedOn w:val="Numatytasispastraiposriftas"/>
    <w:link w:val="Antrats"/>
    <w:uiPriority w:val="99"/>
    <w:rsid w:val="003C149A"/>
    <w:rPr>
      <w:rFonts w:ascii="Times New Roman" w:hAnsi="Times New Roman"/>
      <w:sz w:val="24"/>
    </w:rPr>
  </w:style>
  <w:style w:type="paragraph" w:styleId="Debesliotekstas">
    <w:name w:val="Balloon Text"/>
    <w:basedOn w:val="prastasis"/>
    <w:link w:val="DebesliotekstasDiagrama"/>
    <w:uiPriority w:val="99"/>
    <w:semiHidden/>
    <w:unhideWhenUsed/>
    <w:rsid w:val="0069163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91639"/>
    <w:rPr>
      <w:rFonts w:ascii="Tahoma" w:hAnsi="Tahoma" w:cs="Tahoma"/>
      <w:sz w:val="16"/>
      <w:szCs w:val="16"/>
    </w:rPr>
  </w:style>
  <w:style w:type="character" w:customStyle="1" w:styleId="PagrindinistekstasDiagrama">
    <w:name w:val="Pagrindinis tekstas Diagrama"/>
    <w:link w:val="Pagrindinistekstas"/>
    <w:rsid w:val="00ED13B3"/>
    <w:rPr>
      <w:rFonts w:ascii="Times New Roman" w:eastAsia="Times New Roman" w:hAnsi="Times New Roman"/>
    </w:rPr>
  </w:style>
  <w:style w:type="paragraph" w:styleId="Pagrindinistekstas">
    <w:name w:val="Body Text"/>
    <w:basedOn w:val="prastasis"/>
    <w:link w:val="PagrindinistekstasDiagrama"/>
    <w:qFormat/>
    <w:rsid w:val="00ED13B3"/>
    <w:pPr>
      <w:widowControl w:val="0"/>
      <w:spacing w:after="0" w:line="240" w:lineRule="auto"/>
    </w:pPr>
    <w:rPr>
      <w:rFonts w:ascii="Times New Roman" w:eastAsia="Times New Roman" w:hAnsi="Times New Roman"/>
    </w:rPr>
  </w:style>
  <w:style w:type="character" w:customStyle="1" w:styleId="PagrindinistekstasDiagrama1">
    <w:name w:val="Pagrindinis tekstas Diagrama1"/>
    <w:basedOn w:val="Numatytasispastraiposriftas"/>
    <w:uiPriority w:val="99"/>
    <w:semiHidden/>
    <w:rsid w:val="00ED13B3"/>
  </w:style>
  <w:style w:type="paragraph" w:styleId="Pataisymai">
    <w:name w:val="Revision"/>
    <w:hidden/>
    <w:uiPriority w:val="99"/>
    <w:semiHidden/>
    <w:rsid w:val="00B46076"/>
    <w:pPr>
      <w:spacing w:after="0" w:line="240" w:lineRule="auto"/>
    </w:pPr>
  </w:style>
  <w:style w:type="table" w:styleId="Lentelstinklelis">
    <w:name w:val="Table Grid"/>
    <w:basedOn w:val="prastojilentel"/>
    <w:uiPriority w:val="59"/>
    <w:rsid w:val="00A9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26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8713</Words>
  <Characters>4967</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Jazbutis</dc:creator>
  <cp:lastModifiedBy>Sadauskienė, Dalia</cp:lastModifiedBy>
  <cp:revision>3</cp:revision>
  <cp:lastPrinted>2024-04-29T10:38:00Z</cp:lastPrinted>
  <dcterms:created xsi:type="dcterms:W3CDTF">2024-05-14T13:32:00Z</dcterms:created>
  <dcterms:modified xsi:type="dcterms:W3CDTF">2024-05-20T13:53:00Z</dcterms:modified>
</cp:coreProperties>
</file>